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44" w:rsidRPr="008D7A78" w:rsidRDefault="00B05E44" w:rsidP="00B05E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05E44" w:rsidRPr="008D7A78" w:rsidRDefault="00B05E44" w:rsidP="00B05E4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8D7A7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8D7A78">
        <w:rPr>
          <w:rFonts w:ascii="Times New Roman" w:hAnsi="Times New Roman" w:cs="Times New Roman"/>
          <w:sz w:val="16"/>
          <w:szCs w:val="16"/>
        </w:rPr>
        <w:t xml:space="preserve">   </w:t>
      </w:r>
      <w:r w:rsidRPr="008D7A78">
        <w:rPr>
          <w:rFonts w:ascii="Times New Roman" w:hAnsi="Times New Roman" w:cs="Times New Roman"/>
          <w:b/>
          <w:sz w:val="16"/>
          <w:szCs w:val="16"/>
        </w:rPr>
        <w:t>«УТВЕРЖДАЮ»</w:t>
      </w:r>
    </w:p>
    <w:p w:rsidR="00B05E44" w:rsidRPr="008D7A78" w:rsidRDefault="00B05E44" w:rsidP="00B05E4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  <w:t xml:space="preserve">Председатель МО ООГО ДОСААФ России </w:t>
      </w:r>
    </w:p>
    <w:p w:rsidR="00B05E44" w:rsidRPr="008D7A78" w:rsidRDefault="00B05E44" w:rsidP="00B05E4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D7A7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D21392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D21392">
        <w:rPr>
          <w:rFonts w:ascii="Times New Roman" w:hAnsi="Times New Roman" w:cs="Times New Roman"/>
          <w:sz w:val="16"/>
          <w:szCs w:val="16"/>
        </w:rPr>
        <w:t xml:space="preserve"> Апшеронского </w:t>
      </w:r>
      <w:r w:rsidRPr="008D7A78">
        <w:rPr>
          <w:rFonts w:ascii="Times New Roman" w:hAnsi="Times New Roman" w:cs="Times New Roman"/>
          <w:sz w:val="16"/>
          <w:szCs w:val="16"/>
        </w:rPr>
        <w:t xml:space="preserve"> района Краснодарского края</w:t>
      </w:r>
    </w:p>
    <w:p w:rsidR="00B05E44" w:rsidRDefault="00B05E44" w:rsidP="00B05E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  <w:t xml:space="preserve">_________________К.А. </w:t>
      </w:r>
      <w:proofErr w:type="spellStart"/>
      <w:r w:rsidRPr="008D7A78">
        <w:rPr>
          <w:rFonts w:ascii="Times New Roman" w:hAnsi="Times New Roman" w:cs="Times New Roman"/>
          <w:sz w:val="16"/>
          <w:szCs w:val="16"/>
        </w:rPr>
        <w:t>Наум</w:t>
      </w:r>
      <w:r>
        <w:rPr>
          <w:rFonts w:ascii="Times New Roman" w:hAnsi="Times New Roman" w:cs="Times New Roman"/>
          <w:sz w:val="16"/>
          <w:szCs w:val="16"/>
        </w:rPr>
        <w:t>енко</w:t>
      </w:r>
      <w:proofErr w:type="spellEnd"/>
    </w:p>
    <w:p w:rsidR="00B05E44" w:rsidRPr="008D7A78" w:rsidRDefault="00B05E44" w:rsidP="00B05E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 w:rsidRPr="008D7A78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Pr="008D7A78">
        <w:rPr>
          <w:rFonts w:ascii="Times New Roman" w:hAnsi="Times New Roman" w:cs="Times New Roman"/>
          <w:sz w:val="16"/>
          <w:szCs w:val="16"/>
        </w:rPr>
        <w:t>«__»______________20</w:t>
      </w:r>
      <w:r w:rsidR="00FD431D">
        <w:rPr>
          <w:rFonts w:ascii="Times New Roman" w:hAnsi="Times New Roman" w:cs="Times New Roman"/>
          <w:sz w:val="16"/>
          <w:szCs w:val="16"/>
        </w:rPr>
        <w:t>21</w:t>
      </w:r>
      <w:r w:rsidRPr="008D7A78">
        <w:rPr>
          <w:rFonts w:ascii="Times New Roman" w:hAnsi="Times New Roman" w:cs="Times New Roman"/>
          <w:sz w:val="16"/>
          <w:szCs w:val="16"/>
        </w:rPr>
        <w:t>___г.</w:t>
      </w:r>
    </w:p>
    <w:p w:rsidR="00B05E44" w:rsidRDefault="00B05E44" w:rsidP="00B05E44">
      <w:pPr>
        <w:tabs>
          <w:tab w:val="center" w:pos="8221"/>
          <w:tab w:val="left" w:pos="1389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05E44" w:rsidRPr="008D7A78" w:rsidRDefault="00B05E44" w:rsidP="00B05E44">
      <w:pPr>
        <w:tabs>
          <w:tab w:val="center" w:pos="8221"/>
          <w:tab w:val="left" w:pos="1389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D7A78">
        <w:rPr>
          <w:rFonts w:ascii="Times New Roman" w:hAnsi="Times New Roman" w:cs="Times New Roman"/>
          <w:b/>
          <w:sz w:val="16"/>
          <w:szCs w:val="16"/>
        </w:rPr>
        <w:t xml:space="preserve">Календарный учебный график </w:t>
      </w:r>
    </w:p>
    <w:p w:rsidR="00B05E44" w:rsidRDefault="00B05E44" w:rsidP="00B05E44">
      <w:pPr>
        <w:tabs>
          <w:tab w:val="center" w:pos="8221"/>
          <w:tab w:val="left" w:pos="1389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D7A78">
        <w:rPr>
          <w:rFonts w:ascii="Times New Roman" w:hAnsi="Times New Roman" w:cs="Times New Roman"/>
          <w:b/>
          <w:sz w:val="16"/>
          <w:szCs w:val="16"/>
        </w:rPr>
        <w:t>подготовки водителей транспортных средств  категории «В</w:t>
      </w:r>
      <w:r>
        <w:rPr>
          <w:rFonts w:ascii="Times New Roman" w:hAnsi="Times New Roman" w:cs="Times New Roman"/>
          <w:b/>
          <w:sz w:val="16"/>
          <w:szCs w:val="16"/>
        </w:rPr>
        <w:t>»   гр. № 1</w:t>
      </w:r>
      <w:r w:rsidRPr="008D7A78">
        <w:rPr>
          <w:rFonts w:ascii="Times New Roman" w:hAnsi="Times New Roman" w:cs="Times New Roman"/>
          <w:b/>
          <w:sz w:val="16"/>
          <w:szCs w:val="16"/>
        </w:rPr>
        <w:t xml:space="preserve"> Хадыженск </w:t>
      </w:r>
    </w:p>
    <w:p w:rsidR="00B05E44" w:rsidRPr="008D7A78" w:rsidRDefault="00FD431D" w:rsidP="00B05E44">
      <w:pPr>
        <w:tabs>
          <w:tab w:val="center" w:pos="8221"/>
          <w:tab w:val="left" w:pos="1389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с 01.02.2021г. по 30.03.2021</w:t>
      </w:r>
      <w:r w:rsidR="00B05E44">
        <w:rPr>
          <w:rFonts w:ascii="Times New Roman" w:hAnsi="Times New Roman" w:cs="Times New Roman"/>
          <w:b/>
          <w:sz w:val="16"/>
          <w:szCs w:val="16"/>
        </w:rPr>
        <w:t>г.</w:t>
      </w:r>
    </w:p>
    <w:tbl>
      <w:tblPr>
        <w:tblW w:w="16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8"/>
        <w:gridCol w:w="3214"/>
        <w:gridCol w:w="811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285"/>
        <w:gridCol w:w="22"/>
        <w:gridCol w:w="308"/>
        <w:gridCol w:w="307"/>
        <w:gridCol w:w="308"/>
        <w:gridCol w:w="307"/>
        <w:gridCol w:w="308"/>
        <w:gridCol w:w="307"/>
        <w:gridCol w:w="308"/>
        <w:gridCol w:w="307"/>
        <w:gridCol w:w="338"/>
        <w:gridCol w:w="277"/>
        <w:gridCol w:w="308"/>
        <w:gridCol w:w="307"/>
        <w:gridCol w:w="100"/>
        <w:gridCol w:w="208"/>
        <w:gridCol w:w="307"/>
        <w:gridCol w:w="308"/>
        <w:gridCol w:w="307"/>
        <w:gridCol w:w="308"/>
        <w:gridCol w:w="307"/>
        <w:gridCol w:w="313"/>
      </w:tblGrid>
      <w:tr w:rsidR="00FD431D" w:rsidRPr="008D7A78" w:rsidTr="00FD431D">
        <w:trPr>
          <w:trHeight w:val="110"/>
        </w:trPr>
        <w:tc>
          <w:tcPr>
            <w:tcW w:w="338" w:type="dxa"/>
            <w:vMerge w:val="restart"/>
          </w:tcPr>
          <w:p w:rsidR="00FD431D" w:rsidRPr="008D7A78" w:rsidRDefault="00FD431D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3214" w:type="dxa"/>
            <w:vMerge w:val="restart"/>
          </w:tcPr>
          <w:p w:rsidR="00FD431D" w:rsidRPr="008D7A78" w:rsidRDefault="00FD431D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предмета</w:t>
            </w:r>
          </w:p>
        </w:tc>
        <w:tc>
          <w:tcPr>
            <w:tcW w:w="811" w:type="dxa"/>
            <w:vMerge w:val="restart"/>
          </w:tcPr>
          <w:p w:rsidR="00FD431D" w:rsidRPr="008D7A78" w:rsidRDefault="00FD431D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Часов по плану</w:t>
            </w:r>
          </w:p>
        </w:tc>
        <w:tc>
          <w:tcPr>
            <w:tcW w:w="5820" w:type="dxa"/>
            <w:gridSpan w:val="19"/>
            <w:tcBorders>
              <w:top w:val="single" w:sz="4" w:space="0" w:color="auto"/>
              <w:right w:val="nil"/>
            </w:tcBorders>
          </w:tcPr>
          <w:p w:rsidR="00FD431D" w:rsidRPr="008D7A78" w:rsidRDefault="00FD431D" w:rsidP="00FD431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февраль</w:t>
            </w:r>
          </w:p>
        </w:tc>
        <w:tc>
          <w:tcPr>
            <w:tcW w:w="5870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FD431D" w:rsidRPr="008D7A78" w:rsidRDefault="00FD431D" w:rsidP="00FD431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март</w:t>
            </w:r>
          </w:p>
        </w:tc>
      </w:tr>
      <w:tr w:rsidR="00B05E44" w:rsidRPr="008D7A78" w:rsidTr="00531E50">
        <w:trPr>
          <w:trHeight w:val="294"/>
        </w:trPr>
        <w:tc>
          <w:tcPr>
            <w:tcW w:w="338" w:type="dxa"/>
            <w:vMerge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4" w:type="dxa"/>
            <w:vMerge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1" w:type="dxa"/>
            <w:vMerge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24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FD431D">
            <w:pPr>
              <w:spacing w:after="0" w:line="240" w:lineRule="auto"/>
              <w:ind w:left="-108" w:right="-8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25</w:t>
            </w:r>
          </w:p>
        </w:tc>
        <w:tc>
          <w:tcPr>
            <w:tcW w:w="307" w:type="dxa"/>
            <w:gridSpan w:val="2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26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33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27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22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23</w:t>
            </w:r>
          </w:p>
        </w:tc>
        <w:tc>
          <w:tcPr>
            <w:tcW w:w="308" w:type="dxa"/>
            <w:gridSpan w:val="2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24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25</w:t>
            </w:r>
          </w:p>
        </w:tc>
        <w:tc>
          <w:tcPr>
            <w:tcW w:w="308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26</w:t>
            </w:r>
          </w:p>
        </w:tc>
        <w:tc>
          <w:tcPr>
            <w:tcW w:w="307" w:type="dxa"/>
            <w:shd w:val="clear" w:color="auto" w:fill="auto"/>
          </w:tcPr>
          <w:p w:rsidR="00B05E44" w:rsidRPr="005A3E26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308" w:type="dxa"/>
            <w:shd w:val="clear" w:color="auto" w:fill="auto"/>
          </w:tcPr>
          <w:p w:rsidR="00B05E44" w:rsidRPr="00D21AD5" w:rsidRDefault="00B05E44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B05E44" w:rsidRPr="00D21AD5" w:rsidRDefault="00FD431D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13" w:type="dxa"/>
            <w:shd w:val="clear" w:color="auto" w:fill="auto"/>
          </w:tcPr>
          <w:p w:rsidR="00B05E44" w:rsidRPr="00D21AD5" w:rsidRDefault="00B05E44" w:rsidP="00531E5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05E44" w:rsidRPr="008D7A78" w:rsidTr="00B05E44">
        <w:tc>
          <w:tcPr>
            <w:tcW w:w="16053" w:type="dxa"/>
            <w:gridSpan w:val="43"/>
            <w:tcBorders>
              <w:top w:val="nil"/>
              <w:bottom w:val="nil"/>
              <w:right w:val="single" w:sz="4" w:space="0" w:color="auto"/>
            </w:tcBorders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цикл</w:t>
            </w:r>
          </w:p>
        </w:tc>
      </w:tr>
      <w:tr w:rsidR="00930909" w:rsidRPr="008D7A78" w:rsidTr="00930909">
        <w:tc>
          <w:tcPr>
            <w:tcW w:w="338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4" w:type="dxa"/>
            <w:vAlign w:val="center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Зачет</w:t>
            </w:r>
          </w:p>
        </w:tc>
        <w:tc>
          <w:tcPr>
            <w:tcW w:w="811" w:type="dxa"/>
          </w:tcPr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30909" w:rsidRPr="008D7A78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465D02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0909" w:rsidRPr="008D7A78" w:rsidTr="00930909">
        <w:trPr>
          <w:trHeight w:val="645"/>
        </w:trPr>
        <w:tc>
          <w:tcPr>
            <w:tcW w:w="338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4" w:type="dxa"/>
            <w:vAlign w:val="center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 xml:space="preserve">Психофизиологические основы деятельности водителя </w:t>
            </w:r>
          </w:p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Зачет</w:t>
            </w:r>
          </w:p>
        </w:tc>
        <w:tc>
          <w:tcPr>
            <w:tcW w:w="811" w:type="dxa"/>
          </w:tcPr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30909" w:rsidRPr="008D7A78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vMerge/>
            <w:tcBorders>
              <w:top w:val="nil"/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5E44" w:rsidRPr="008D7A78" w:rsidTr="00531E50">
        <w:trPr>
          <w:trHeight w:val="621"/>
        </w:trPr>
        <w:tc>
          <w:tcPr>
            <w:tcW w:w="338" w:type="dxa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4" w:type="dxa"/>
            <w:vAlign w:val="center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 xml:space="preserve">Основы управления транспортными средствами </w:t>
            </w: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Зачет</w:t>
            </w:r>
          </w:p>
        </w:tc>
        <w:tc>
          <w:tcPr>
            <w:tcW w:w="811" w:type="dxa"/>
          </w:tcPr>
          <w:p w:rsidR="00B05E44" w:rsidRDefault="00B05E44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  <w:p w:rsidR="00B05E44" w:rsidRDefault="00B05E44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05E44" w:rsidRPr="008D7A78" w:rsidRDefault="00B05E44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5E44" w:rsidRPr="008D7A78" w:rsidTr="00930909">
        <w:trPr>
          <w:trHeight w:val="636"/>
        </w:trPr>
        <w:tc>
          <w:tcPr>
            <w:tcW w:w="338" w:type="dxa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4" w:type="dxa"/>
            <w:vAlign w:val="center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 xml:space="preserve">Первая помощь при дорожно-транспортном происшествии </w:t>
            </w:r>
          </w:p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Зачет</w:t>
            </w:r>
          </w:p>
        </w:tc>
        <w:tc>
          <w:tcPr>
            <w:tcW w:w="811" w:type="dxa"/>
          </w:tcPr>
          <w:p w:rsidR="00B05E44" w:rsidRDefault="00B05E44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  <w:p w:rsidR="00B05E44" w:rsidRDefault="00B05E44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05E44" w:rsidRPr="008D7A78" w:rsidRDefault="00B05E44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595FCA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5E44" w:rsidRPr="008D7A78" w:rsidTr="00930909">
        <w:trPr>
          <w:trHeight w:val="186"/>
        </w:trPr>
        <w:tc>
          <w:tcPr>
            <w:tcW w:w="16053" w:type="dxa"/>
            <w:gridSpan w:val="43"/>
            <w:tcBorders>
              <w:top w:val="nil"/>
              <w:bottom w:val="nil"/>
              <w:right w:val="single" w:sz="4" w:space="0" w:color="auto"/>
            </w:tcBorders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Специальный цикл</w:t>
            </w:r>
          </w:p>
        </w:tc>
      </w:tr>
      <w:tr w:rsidR="00930909" w:rsidRPr="008D7A78" w:rsidTr="00B05E44">
        <w:trPr>
          <w:cantSplit/>
          <w:trHeight w:val="1134"/>
        </w:trPr>
        <w:tc>
          <w:tcPr>
            <w:tcW w:w="338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214" w:type="dxa"/>
            <w:vAlign w:val="center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 xml:space="preserve">Устройство и техническое обслуживание транспортных средств категории «В» как объектов управления </w:t>
            </w:r>
          </w:p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Зачет</w:t>
            </w:r>
          </w:p>
        </w:tc>
        <w:tc>
          <w:tcPr>
            <w:tcW w:w="811" w:type="dxa"/>
          </w:tcPr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30909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3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30909" w:rsidRPr="008D7A78" w:rsidRDefault="00930909" w:rsidP="00531E5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textDirection w:val="btLr"/>
          </w:tcPr>
          <w:p w:rsidR="00930909" w:rsidRPr="008D7A78" w:rsidRDefault="00930909" w:rsidP="00B05E4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ЭКЗАМЕНЫ В МРЭО № 6</w:t>
            </w:r>
          </w:p>
        </w:tc>
        <w:tc>
          <w:tcPr>
            <w:tcW w:w="313" w:type="dxa"/>
            <w:tcBorders>
              <w:right w:val="single" w:sz="4" w:space="0" w:color="auto"/>
            </w:tcBorders>
            <w:shd w:val="clear" w:color="auto" w:fill="auto"/>
            <w:textDirection w:val="btLr"/>
          </w:tcPr>
          <w:p w:rsidR="00930909" w:rsidRPr="008D7A78" w:rsidRDefault="00930909" w:rsidP="00B05E4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0909" w:rsidRPr="008D7A78" w:rsidTr="00531E50">
        <w:trPr>
          <w:trHeight w:val="636"/>
        </w:trPr>
        <w:tc>
          <w:tcPr>
            <w:tcW w:w="338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214" w:type="dxa"/>
            <w:vAlign w:val="center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 xml:space="preserve">Основы управления транспортными средствами категории «В» </w:t>
            </w:r>
          </w:p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Зачет</w:t>
            </w:r>
          </w:p>
        </w:tc>
        <w:tc>
          <w:tcPr>
            <w:tcW w:w="811" w:type="dxa"/>
          </w:tcPr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30909" w:rsidRPr="008D7A78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0909" w:rsidRPr="008D7A78" w:rsidTr="00930909">
        <w:trPr>
          <w:trHeight w:val="1037"/>
        </w:trPr>
        <w:tc>
          <w:tcPr>
            <w:tcW w:w="338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214" w:type="dxa"/>
            <w:vAlign w:val="center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 xml:space="preserve">Вождение транспортного средства категории «В» (с механической </w:t>
            </w:r>
            <w:proofErr w:type="spellStart"/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трансмиссией\с</w:t>
            </w:r>
            <w:proofErr w:type="spellEnd"/>
            <w:r w:rsidRPr="008D7A78">
              <w:rPr>
                <w:rFonts w:ascii="Times New Roman" w:hAnsi="Times New Roman" w:cs="Times New Roman"/>
                <w:sz w:val="16"/>
                <w:szCs w:val="16"/>
              </w:rPr>
              <w:t xml:space="preserve"> автоматической  трансмиссией)</w:t>
            </w:r>
          </w:p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Зачет</w:t>
            </w:r>
          </w:p>
        </w:tc>
        <w:tc>
          <w:tcPr>
            <w:tcW w:w="811" w:type="dxa"/>
          </w:tcPr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30909" w:rsidRPr="008D7A78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3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right w:val="single" w:sz="4" w:space="0" w:color="auto"/>
            </w:tcBorders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5E44" w:rsidRPr="008D7A78" w:rsidTr="00531E50">
        <w:tc>
          <w:tcPr>
            <w:tcW w:w="13995" w:type="dxa"/>
            <w:gridSpan w:val="36"/>
            <w:tcBorders>
              <w:top w:val="nil"/>
              <w:bottom w:val="single" w:sz="4" w:space="0" w:color="auto"/>
              <w:right w:val="nil"/>
            </w:tcBorders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Профессиональный цикл</w:t>
            </w:r>
          </w:p>
        </w:tc>
        <w:tc>
          <w:tcPr>
            <w:tcW w:w="2058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5E44" w:rsidRPr="008D7A78" w:rsidRDefault="00B05E44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30909" w:rsidRPr="008D7A78" w:rsidTr="00930909">
        <w:tc>
          <w:tcPr>
            <w:tcW w:w="338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214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и выполнение грузовых перевозок автомобильным транспортом </w:t>
            </w:r>
          </w:p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Зачет</w:t>
            </w:r>
          </w:p>
        </w:tc>
        <w:tc>
          <w:tcPr>
            <w:tcW w:w="811" w:type="dxa"/>
          </w:tcPr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30909" w:rsidRPr="008D7A78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8" w:type="dxa"/>
            <w:gridSpan w:val="2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top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vMerge w:val="restart"/>
            <w:tcBorders>
              <w:top w:val="nil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auto"/>
            </w:tcBorders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0909" w:rsidRPr="008D7A78" w:rsidTr="00531E50">
        <w:trPr>
          <w:trHeight w:val="573"/>
        </w:trPr>
        <w:tc>
          <w:tcPr>
            <w:tcW w:w="338" w:type="dxa"/>
            <w:tcBorders>
              <w:left w:val="single" w:sz="4" w:space="0" w:color="auto"/>
            </w:tcBorders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214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и выполнение пассажирских перевозок автомобильным транспортом </w:t>
            </w:r>
          </w:p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Зачет</w:t>
            </w:r>
          </w:p>
        </w:tc>
        <w:tc>
          <w:tcPr>
            <w:tcW w:w="811" w:type="dxa"/>
          </w:tcPr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  <w:p w:rsidR="00930909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1</w:t>
            </w: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08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7" w:type="dxa"/>
            <w:shd w:val="clear" w:color="auto" w:fill="auto"/>
          </w:tcPr>
          <w:p w:rsidR="00930909" w:rsidRPr="006869C2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6869C2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vMerge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0909" w:rsidRPr="00CF4966" w:rsidTr="00531E50">
        <w:trPr>
          <w:trHeight w:val="781"/>
        </w:trPr>
        <w:tc>
          <w:tcPr>
            <w:tcW w:w="338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4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Квалификационный экзамен</w:t>
            </w:r>
          </w:p>
        </w:tc>
        <w:tc>
          <w:tcPr>
            <w:tcW w:w="811" w:type="dxa"/>
          </w:tcPr>
          <w:p w:rsidR="00930909" w:rsidRPr="008D7A78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595FCA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vMerge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30909" w:rsidRPr="008D7A78" w:rsidTr="00531E50">
        <w:trPr>
          <w:trHeight w:val="442"/>
        </w:trPr>
        <w:tc>
          <w:tcPr>
            <w:tcW w:w="338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4" w:type="dxa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7A78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11" w:type="dxa"/>
          </w:tcPr>
          <w:p w:rsidR="00930909" w:rsidRPr="008D7A78" w:rsidRDefault="00930909" w:rsidP="00531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200/202</w:t>
            </w: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vMerge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shd w:val="clear" w:color="auto" w:fill="auto"/>
          </w:tcPr>
          <w:p w:rsidR="00930909" w:rsidRPr="008D7A78" w:rsidRDefault="00930909" w:rsidP="00531E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05E44" w:rsidRPr="008D7A78" w:rsidRDefault="00B05E44" w:rsidP="00B05E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724D0" w:rsidRPr="0053048F" w:rsidRDefault="00B05E44" w:rsidP="005304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D7A78">
        <w:rPr>
          <w:rFonts w:ascii="Times New Roman" w:hAnsi="Times New Roman" w:cs="Times New Roman"/>
          <w:sz w:val="16"/>
          <w:szCs w:val="16"/>
        </w:rPr>
        <w:t>Ведущий специалист  по учебной работе ____________________/___________________/</w:t>
      </w:r>
    </w:p>
    <w:sectPr w:rsidR="004724D0" w:rsidRPr="0053048F" w:rsidSect="00B05E44">
      <w:pgSz w:w="16838" w:h="11906" w:orient="landscape"/>
      <w:pgMar w:top="397" w:right="510" w:bottom="397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05E44"/>
    <w:rsid w:val="00111C56"/>
    <w:rsid w:val="0040062D"/>
    <w:rsid w:val="004105D8"/>
    <w:rsid w:val="004724D0"/>
    <w:rsid w:val="004E43E0"/>
    <w:rsid w:val="0053048F"/>
    <w:rsid w:val="00930909"/>
    <w:rsid w:val="00B05E44"/>
    <w:rsid w:val="00D21392"/>
    <w:rsid w:val="00FD4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E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2019-12-03T06:06:00Z</dcterms:created>
  <dcterms:modified xsi:type="dcterms:W3CDTF">2021-01-18T07:26:00Z</dcterms:modified>
</cp:coreProperties>
</file>