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FF5" w:rsidRDefault="00D12FF5" w:rsidP="00D12FF5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D12FF5" w:rsidRDefault="00D12FF5" w:rsidP="00D12FF5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D12FF5" w:rsidRDefault="00D12FF5" w:rsidP="00D12FF5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D12FF5" w:rsidRDefault="00D12FF5" w:rsidP="00D12FF5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 К.А. Науменко</w:t>
      </w:r>
    </w:p>
    <w:p w:rsidR="00D12FF5" w:rsidRDefault="00D12FF5" w:rsidP="00D12FF5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D12FF5" w:rsidRDefault="00A70926" w:rsidP="00D12FF5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января 2018</w:t>
      </w:r>
      <w:r w:rsidR="00D12FF5">
        <w:rPr>
          <w:rFonts w:ascii="Times New Roman" w:hAnsi="Times New Roman"/>
          <w:b/>
          <w:sz w:val="28"/>
          <w:szCs w:val="28"/>
        </w:rPr>
        <w:t xml:space="preserve"> г.</w:t>
      </w:r>
    </w:p>
    <w:p w:rsidR="001E50C9" w:rsidRPr="00A25623" w:rsidRDefault="001E50C9" w:rsidP="001E50C9">
      <w:pPr>
        <w:pStyle w:val="a4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1E50C9" w:rsidRDefault="001E50C9" w:rsidP="001E50C9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4248" w:firstLine="708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405386">
      <w:pPr>
        <w:spacing w:after="0" w:line="360" w:lineRule="auto"/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ПОЛОЖЕНИЕ </w:t>
      </w:r>
    </w:p>
    <w:p w:rsidR="00D12FF5" w:rsidRPr="00D05B6F" w:rsidRDefault="00540267" w:rsidP="00D12FF5">
      <w:pPr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О СОЗДАНИИ БЕЗБАРЬЕРНОЙ СРЕДЫ И ОБ </w:t>
      </w:r>
      <w:r w:rsidR="00194E35"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ОРГАНИЗАЦИИ ПОЛУЧЕНИЯ ОБРАЗОВАНИЯ ОБУЧАЮЩИМИСЯ С ОГРАНИЧЕННЫМИ ВОЗМОЖ</w:t>
      </w:r>
      <w:r w:rsidR="004053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НОСТЯМИ ЗДОРОВЬЯ И ИНВАЛИДАМИ </w:t>
      </w: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В</w:t>
      </w:r>
      <w:r w:rsidR="00D12FF5" w:rsidRPr="00D12FF5">
        <w:rPr>
          <w:rFonts w:ascii="Times New Roman" w:hAnsi="Times New Roman"/>
          <w:b/>
          <w:sz w:val="28"/>
          <w:szCs w:val="28"/>
        </w:rPr>
        <w:t xml:space="preserve"> </w:t>
      </w:r>
      <w:r w:rsidR="00D12FF5" w:rsidRPr="00D05B6F">
        <w:rPr>
          <w:rFonts w:ascii="Times New Roman" w:hAnsi="Times New Roman"/>
          <w:b/>
          <w:sz w:val="28"/>
          <w:szCs w:val="28"/>
        </w:rPr>
        <w:t>МО ООГО ДОСААФ РОССИИ                                                             АПШЕРОНСКОГО РАЙОНА КРАСНОДАРСКОГО КРАЯ</w:t>
      </w:r>
    </w:p>
    <w:p w:rsidR="002C7C30" w:rsidRDefault="002C7C30" w:rsidP="002C7C30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AE0763" w:rsidRDefault="00AE0763" w:rsidP="002C7C30">
      <w:pPr>
        <w:spacing w:after="0" w:line="240" w:lineRule="auto"/>
        <w:ind w:left="-284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1E50C9" w:rsidRPr="00FC1A4F" w:rsidRDefault="001E50C9" w:rsidP="001E50C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17387E" w:rsidRPr="00F0336C" w:rsidRDefault="0017387E" w:rsidP="00405386">
      <w:pPr>
        <w:spacing w:after="0" w:line="36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Default="0017387E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C7C30" w:rsidRPr="00F0336C" w:rsidRDefault="002C7C30" w:rsidP="0017387E">
      <w:pPr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17387E" w:rsidRPr="00F0336C" w:rsidRDefault="0017387E" w:rsidP="0017387E">
      <w:pPr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г. </w:t>
      </w:r>
      <w:r w:rsidR="00D12FF5">
        <w:rPr>
          <w:rFonts w:ascii="Times New Roman" w:hAnsi="Times New Roman" w:cs="Times New Roman"/>
          <w:b/>
          <w:snapToGrid w:val="0"/>
          <w:sz w:val="28"/>
          <w:szCs w:val="28"/>
        </w:rPr>
        <w:t>Апшеронск</w:t>
      </w:r>
    </w:p>
    <w:p w:rsidR="0017387E" w:rsidRDefault="0017387E" w:rsidP="0017387E">
      <w:pPr>
        <w:pStyle w:val="a3"/>
        <w:ind w:left="0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201</w:t>
      </w:r>
      <w:r w:rsidR="00A70926">
        <w:rPr>
          <w:rFonts w:ascii="Times New Roman" w:hAnsi="Times New Roman" w:cs="Times New Roman"/>
          <w:b/>
          <w:snapToGrid w:val="0"/>
          <w:sz w:val="28"/>
          <w:szCs w:val="28"/>
        </w:rPr>
        <w:t>8</w:t>
      </w:r>
      <w:r w:rsidR="00AE0763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г.</w:t>
      </w:r>
    </w:p>
    <w:p w:rsidR="0017387E" w:rsidRDefault="0017387E" w:rsidP="004053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lastRenderedPageBreak/>
        <w:t>1. Общие положения</w:t>
      </w:r>
    </w:p>
    <w:p w:rsidR="00405386" w:rsidRPr="00F0336C" w:rsidRDefault="00405386" w:rsidP="0040538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405386" w:rsidRDefault="0017387E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snapToGrid w:val="0"/>
          <w:sz w:val="28"/>
          <w:szCs w:val="28"/>
        </w:rPr>
        <w:t>1.1. Настоящее Положение разработано в соответствии с</w:t>
      </w:r>
      <w:r w:rsidR="00F23532" w:rsidRPr="00F0336C">
        <w:rPr>
          <w:rFonts w:ascii="Times New Roman" w:hAnsi="Times New Roman" w:cs="Times New Roman"/>
          <w:snapToGrid w:val="0"/>
          <w:sz w:val="28"/>
          <w:szCs w:val="28"/>
        </w:rPr>
        <w:t>о ст.79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sz w:val="28"/>
          <w:szCs w:val="28"/>
        </w:rPr>
        <w:t>Федеральн</w:t>
      </w:r>
      <w:r w:rsidR="00F23532" w:rsidRPr="00F0336C">
        <w:rPr>
          <w:rFonts w:ascii="Times New Roman" w:hAnsi="Times New Roman" w:cs="Times New Roman"/>
          <w:sz w:val="28"/>
          <w:szCs w:val="28"/>
        </w:rPr>
        <w:t>ого</w:t>
      </w:r>
      <w:r w:rsidRPr="00F0336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23532" w:rsidRPr="00F0336C">
        <w:rPr>
          <w:rFonts w:ascii="Times New Roman" w:hAnsi="Times New Roman" w:cs="Times New Roman"/>
          <w:sz w:val="28"/>
          <w:szCs w:val="28"/>
        </w:rPr>
        <w:t>а</w:t>
      </w:r>
      <w:r w:rsidRPr="00F0336C">
        <w:rPr>
          <w:rFonts w:ascii="Times New Roman" w:hAnsi="Times New Roman" w:cs="Times New Roman"/>
          <w:sz w:val="28"/>
          <w:szCs w:val="28"/>
        </w:rPr>
        <w:t xml:space="preserve"> Российской Федерации от 29 декабря 2012 г. № 273-ФЗ «Об образовании в Российской Федерации», </w:t>
      </w:r>
      <w:r w:rsidR="00540267" w:rsidRPr="00F0336C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Постановлением Правительства РФ от 28 октября 2013 г. № 966 «О лицензировании образовательной деятельности»,</w:t>
      </w:r>
      <w:r w:rsidR="00540267" w:rsidRPr="00F0336C">
        <w:rPr>
          <w:rFonts w:ascii="Times New Roman" w:hAnsi="Times New Roman" w:cs="Times New Roman"/>
          <w:sz w:val="28"/>
          <w:szCs w:val="28"/>
        </w:rPr>
        <w:t xml:space="preserve"> Приказом Министерства образования и науки Российской Федерации от 9 ноября 2015 г.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помощи»,</w:t>
      </w:r>
      <w:r w:rsidR="00540267" w:rsidRPr="00F0336C">
        <w:rPr>
          <w:rFonts w:ascii="Times New Roman" w:hAnsi="Times New Roman"/>
          <w:bCs/>
          <w:sz w:val="28"/>
          <w:szCs w:val="28"/>
        </w:rPr>
        <w:t xml:space="preserve"> </w:t>
      </w:r>
      <w:r w:rsidR="00F0336C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Письмом Минобрнауки РФ от 3</w:t>
      </w:r>
      <w:r w:rsidR="0095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августа </w:t>
      </w:r>
      <w:r w:rsidR="00F0336C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2014 г. </w:t>
      </w:r>
      <w:r w:rsidR="0095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F0336C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06-281 «Требования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организациях, в том числе оснащенности образовательного процесса», </w:t>
      </w:r>
      <w:r w:rsidR="00540267" w:rsidRPr="00F0336C">
        <w:rPr>
          <w:rFonts w:ascii="Times New Roman" w:hAnsi="Times New Roman"/>
          <w:bCs/>
          <w:sz w:val="28"/>
          <w:szCs w:val="28"/>
        </w:rPr>
        <w:t xml:space="preserve">иными нормативными актами Российской Федерации и Краснодарского края </w:t>
      </w:r>
      <w:r w:rsidRPr="00F0336C">
        <w:rPr>
          <w:rFonts w:ascii="Times New Roman" w:hAnsi="Times New Roman" w:cs="Times New Roman"/>
          <w:sz w:val="28"/>
          <w:szCs w:val="28"/>
        </w:rPr>
        <w:t>с целью установления п</w:t>
      </w:r>
      <w:r w:rsidRPr="00F0336C">
        <w:rPr>
          <w:rFonts w:ascii="Times New Roman" w:eastAsia="Times New Roman" w:hAnsi="Times New Roman" w:cs="Times New Roman"/>
          <w:sz w:val="28"/>
          <w:szCs w:val="28"/>
        </w:rPr>
        <w:t xml:space="preserve">орядка </w:t>
      </w:r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создания </w:t>
      </w:r>
      <w:proofErr w:type="spellStart"/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>безбарьерной</w:t>
      </w:r>
      <w:proofErr w:type="spellEnd"/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 среды и организации образовательного процесса при обучении лиц с ограниченными возможностями здоровья в</w:t>
      </w:r>
      <w:bookmarkStart w:id="0" w:name="_Hlk509312086"/>
      <w:r w:rsidR="00CD2776" w:rsidRPr="00CD2776">
        <w:rPr>
          <w:rFonts w:ascii="Times New Roman" w:hAnsi="Times New Roman"/>
          <w:sz w:val="28"/>
          <w:szCs w:val="28"/>
        </w:rPr>
        <w:t xml:space="preserve"> </w:t>
      </w:r>
      <w:r w:rsidR="00CD2776">
        <w:rPr>
          <w:rFonts w:ascii="Times New Roman" w:hAnsi="Times New Roman"/>
          <w:sz w:val="28"/>
          <w:szCs w:val="28"/>
        </w:rPr>
        <w:t>Местном отделении Общероссийской общественно-государственной организации «Добровольное общество содействия армии, авиации и флоту России» Апшеронского района Краснодарского края</w:t>
      </w:r>
      <w:r w:rsidR="00DF1225" w:rsidRPr="00DF1225">
        <w:rPr>
          <w:rFonts w:ascii="Times New Roman" w:hAnsi="Times New Roman"/>
          <w:sz w:val="28"/>
          <w:szCs w:val="28"/>
        </w:rPr>
        <w:t xml:space="preserve"> </w:t>
      </w:r>
      <w:r w:rsidR="00DF1225">
        <w:rPr>
          <w:rFonts w:ascii="Times New Roman" w:hAnsi="Times New Roman"/>
          <w:sz w:val="28"/>
          <w:szCs w:val="28"/>
        </w:rPr>
        <w:t xml:space="preserve">(далее - </w:t>
      </w:r>
      <w:r w:rsidR="00DF1225" w:rsidRPr="00B320E4">
        <w:rPr>
          <w:rFonts w:ascii="Times New Roman" w:hAnsi="Times New Roman"/>
          <w:sz w:val="28"/>
          <w:szCs w:val="28"/>
        </w:rPr>
        <w:t xml:space="preserve"> </w:t>
      </w:r>
      <w:r w:rsidR="00072351" w:rsidRPr="00C74B48">
        <w:rPr>
          <w:rFonts w:ascii="Times New Roman" w:hAnsi="Times New Roman"/>
          <w:sz w:val="28"/>
          <w:szCs w:val="28"/>
        </w:rPr>
        <w:t>МО ООГО</w:t>
      </w:r>
      <w:r w:rsidR="00072351">
        <w:rPr>
          <w:rFonts w:ascii="Times New Roman" w:hAnsi="Times New Roman"/>
          <w:sz w:val="28"/>
          <w:szCs w:val="28"/>
        </w:rPr>
        <w:t xml:space="preserve"> </w:t>
      </w:r>
      <w:r w:rsidR="00072351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072351">
        <w:rPr>
          <w:rFonts w:ascii="Times New Roman" w:hAnsi="Times New Roman"/>
          <w:sz w:val="28"/>
          <w:szCs w:val="28"/>
        </w:rPr>
        <w:t xml:space="preserve"> </w:t>
      </w:r>
      <w:r w:rsidR="00072351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DF1225">
        <w:rPr>
          <w:rFonts w:ascii="Times New Roman" w:hAnsi="Times New Roman"/>
          <w:sz w:val="28"/>
          <w:szCs w:val="28"/>
        </w:rPr>
        <w:t>)</w:t>
      </w:r>
      <w:bookmarkEnd w:id="0"/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405386" w:rsidRDefault="0017387E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snapToGrid w:val="0"/>
          <w:sz w:val="28"/>
          <w:szCs w:val="28"/>
        </w:rPr>
        <w:t>1.2. Положение является локальным актом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, его действие распространяется на всех работников</w:t>
      </w:r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 и обучающихся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540267" w:rsidRPr="00F0336C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405386" w:rsidRDefault="004F75BD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 xml:space="preserve">1.3. Положение служит организационно-методической основой для создания </w:t>
      </w:r>
      <w:proofErr w:type="spellStart"/>
      <w:r w:rsidRPr="00F0336C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F0336C">
        <w:rPr>
          <w:rFonts w:ascii="Times New Roman" w:hAnsi="Times New Roman" w:cs="Times New Roman"/>
          <w:sz w:val="28"/>
          <w:szCs w:val="28"/>
        </w:rPr>
        <w:t xml:space="preserve"> среды и организации образовательного процесса для обучения инвалидов и лиц с огранич</w:t>
      </w:r>
      <w:r w:rsidR="00405386">
        <w:rPr>
          <w:rFonts w:ascii="Times New Roman" w:hAnsi="Times New Roman" w:cs="Times New Roman"/>
          <w:sz w:val="28"/>
          <w:szCs w:val="28"/>
        </w:rPr>
        <w:t>енными возможностями здоровья.</w:t>
      </w:r>
    </w:p>
    <w:p w:rsidR="004F75BD" w:rsidRPr="00F0336C" w:rsidRDefault="004F75BD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 xml:space="preserve">1.4. Общее руководство и ответственность </w:t>
      </w:r>
      <w:r w:rsidR="009E50C2" w:rsidRPr="00F0336C">
        <w:rPr>
          <w:rFonts w:ascii="Times New Roman" w:hAnsi="Times New Roman" w:cs="Times New Roman"/>
          <w:sz w:val="28"/>
          <w:szCs w:val="28"/>
        </w:rPr>
        <w:t xml:space="preserve">за создание </w:t>
      </w:r>
      <w:proofErr w:type="spellStart"/>
      <w:r w:rsidR="009E50C2" w:rsidRPr="00F0336C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="009E50C2" w:rsidRPr="00F0336C">
        <w:rPr>
          <w:rFonts w:ascii="Times New Roman" w:hAnsi="Times New Roman" w:cs="Times New Roman"/>
          <w:sz w:val="28"/>
          <w:szCs w:val="28"/>
        </w:rPr>
        <w:t xml:space="preserve"> среды возлагается </w:t>
      </w:r>
      <w:proofErr w:type="gramStart"/>
      <w:r w:rsidR="009E50C2" w:rsidRPr="00F0336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E50C2" w:rsidRPr="00F033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50C2" w:rsidRPr="00F0336C">
        <w:rPr>
          <w:rFonts w:ascii="Times New Roman" w:hAnsi="Times New Roman" w:cs="Times New Roman"/>
          <w:sz w:val="28"/>
          <w:szCs w:val="28"/>
          <w:highlight w:val="yellow"/>
        </w:rPr>
        <w:t>зам</w:t>
      </w:r>
      <w:proofErr w:type="gramEnd"/>
      <w:r w:rsidR="009E50C2" w:rsidRPr="00F0336C">
        <w:rPr>
          <w:rFonts w:ascii="Times New Roman" w:hAnsi="Times New Roman" w:cs="Times New Roman"/>
          <w:sz w:val="28"/>
          <w:szCs w:val="28"/>
          <w:highlight w:val="yellow"/>
        </w:rPr>
        <w:t xml:space="preserve">. </w:t>
      </w:r>
      <w:r w:rsidR="00284EE0">
        <w:rPr>
          <w:rFonts w:ascii="Times New Roman" w:hAnsi="Times New Roman" w:cs="Times New Roman"/>
          <w:sz w:val="28"/>
          <w:szCs w:val="28"/>
          <w:highlight w:val="yellow"/>
        </w:rPr>
        <w:t>председателя</w:t>
      </w:r>
      <w:r w:rsidR="009E50C2" w:rsidRPr="00F0336C">
        <w:rPr>
          <w:rFonts w:ascii="Times New Roman" w:hAnsi="Times New Roman" w:cs="Times New Roman"/>
          <w:sz w:val="28"/>
          <w:szCs w:val="28"/>
          <w:highlight w:val="yellow"/>
        </w:rPr>
        <w:t xml:space="preserve">  по </w:t>
      </w:r>
      <w:r w:rsidR="00A26E33" w:rsidRPr="00F0336C">
        <w:rPr>
          <w:rFonts w:ascii="Times New Roman" w:hAnsi="Times New Roman" w:cs="Times New Roman"/>
          <w:sz w:val="28"/>
          <w:szCs w:val="28"/>
          <w:highlight w:val="yellow"/>
        </w:rPr>
        <w:t>административно-хозяйственной части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9E50C2" w:rsidRPr="00F0336C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="009E50C2" w:rsidRPr="00F0336C">
        <w:rPr>
          <w:rFonts w:ascii="Times New Roman" w:hAnsi="Times New Roman" w:cs="Times New Roman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sz w:val="28"/>
          <w:szCs w:val="28"/>
        </w:rPr>
        <w:t xml:space="preserve">за организацию образовательного процесса для обучения инвалидов и лиц с ограниченными возможностями здоровья </w:t>
      </w:r>
      <w:r w:rsidRPr="00BD12BE">
        <w:rPr>
          <w:rFonts w:ascii="Times New Roman" w:hAnsi="Times New Roman" w:cs="Times New Roman"/>
          <w:sz w:val="28"/>
          <w:szCs w:val="28"/>
        </w:rPr>
        <w:t>на</w:t>
      </w:r>
      <w:r w:rsidR="00284EE0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Pr="00F033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A28A2" w:rsidRDefault="00BA28A2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387E" w:rsidRDefault="00BA28A2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</w:t>
      </w:r>
      <w:r w:rsidR="004F75BD" w:rsidRPr="00F0336C">
        <w:rPr>
          <w:rFonts w:ascii="Times New Roman" w:hAnsi="Times New Roman" w:cs="Times New Roman"/>
          <w:b/>
          <w:sz w:val="28"/>
          <w:szCs w:val="28"/>
        </w:rPr>
        <w:t>Организационно-нормативные требования</w:t>
      </w:r>
    </w:p>
    <w:p w:rsidR="00BA28A2" w:rsidRPr="00F0336C" w:rsidRDefault="00BA28A2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28A2" w:rsidRDefault="00BA28A2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2.1. 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Назначение ответственных лиц</w:t>
      </w:r>
      <w:r w:rsidR="00260605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за создание </w:t>
      </w:r>
      <w:proofErr w:type="spellStart"/>
      <w:r w:rsidR="00260605" w:rsidRPr="00F0336C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="00260605" w:rsidRPr="00F0336C">
        <w:rPr>
          <w:rFonts w:ascii="Times New Roman" w:hAnsi="Times New Roman" w:cs="Times New Roman"/>
          <w:sz w:val="28"/>
          <w:szCs w:val="28"/>
        </w:rPr>
        <w:t xml:space="preserve"> среды и </w:t>
      </w:r>
      <w:r w:rsidR="00260605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организацию получения образования инвалидами и лицами с ограниченными возможностями здоровья</w:t>
      </w:r>
      <w:r w:rsidR="00566366" w:rsidRPr="00F0336C"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  <w:t xml:space="preserve"> </w:t>
      </w:r>
      <w:r w:rsidR="00566366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целью комплексного сопровождения их обучения</w:t>
      </w:r>
      <w:r w:rsidR="00260605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23532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05386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Проведение инструктажа </w:t>
      </w:r>
      <w:r w:rsidR="001637BB" w:rsidRPr="00F0336C">
        <w:rPr>
          <w:rFonts w:ascii="Times New Roman" w:hAnsi="Times New Roman" w:cs="Times New Roman"/>
          <w:sz w:val="28"/>
          <w:szCs w:val="28"/>
        </w:rPr>
        <w:t xml:space="preserve">с ответственными лицами 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или </w:t>
      </w:r>
      <w:r w:rsidR="001637BB" w:rsidRPr="00F0336C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обучение на </w:t>
      </w:r>
      <w:r w:rsidR="00260605" w:rsidRPr="00F0336C">
        <w:rPr>
          <w:rFonts w:ascii="Times New Roman" w:hAnsi="Times New Roman" w:cs="Times New Roman"/>
          <w:sz w:val="28"/>
          <w:szCs w:val="28"/>
        </w:rPr>
        <w:t xml:space="preserve">курсах повышения квалификации </w:t>
      </w:r>
      <w:r w:rsidR="00D53C66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D53C66" w:rsidRPr="00D53C66">
        <w:rPr>
          <w:rFonts w:ascii="Times New Roman" w:hAnsi="Times New Roman" w:cs="Times New Roman"/>
          <w:sz w:val="28"/>
          <w:szCs w:val="28"/>
        </w:rPr>
        <w:t xml:space="preserve">организации и осуществления </w:t>
      </w:r>
      <w:r w:rsidR="00260605" w:rsidRPr="00D53C66">
        <w:rPr>
          <w:rFonts w:ascii="Times New Roman" w:hAnsi="Times New Roman" w:cs="Times New Roman"/>
          <w:sz w:val="28"/>
          <w:szCs w:val="28"/>
        </w:rPr>
        <w:lastRenderedPageBreak/>
        <w:t>образовательной деятельности при обучении лиц с ограниченными возможностями здоровья.</w:t>
      </w:r>
    </w:p>
    <w:p w:rsidR="00405386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2.3. </w:t>
      </w:r>
      <w:r w:rsidR="00566366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Регулирование локальными нормативными актами</w:t>
      </w:r>
      <w:r w:rsidR="00BF731E" w:rsidRPr="00BF731E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284EE0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66366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деятельности по организации получения образования обучающимися с ограниченными</w:t>
      </w:r>
      <w:r w:rsidR="00566366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возможностями здоровья и инвалидами</w:t>
      </w:r>
      <w:r w:rsidR="00566366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566366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внесения соответствующих изменений в </w:t>
      </w:r>
      <w:r w:rsid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действующие локальные нормативные акты</w:t>
      </w:r>
      <w:r w:rsidR="005247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6366" w:rsidRP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разработк</w:t>
      </w:r>
      <w:r w:rsidR="00A26E33" w:rsidRP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66366" w:rsidRPr="00D53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отдельного локального акта, включающего в себя все аспекты </w:t>
      </w:r>
      <w:r w:rsidR="00566366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получения образования обучающимися с ограниченными возможностями здоровья и инвалидами.</w:t>
      </w:r>
    </w:p>
    <w:p w:rsidR="00405386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2.4. 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 договоров с соответствую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щими организациями по оказанию 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необходимости услуг сурдопедагога, сурдопереводчика для обеспечения образовательного процесса обучающихся с нарушением слуха; тифлопедагога для обеспечения образовательного процесса обучающихся с нарушением зрения</w:t>
      </w:r>
      <w:r w:rsidR="004245ED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05386" w:rsidRDefault="00566366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Ведение специализированного учета обучающихся с ограниченными возможностями здоровья и инвалидов на этапах их поступления в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обучения, 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возможности 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трудоустройства.</w:t>
      </w:r>
    </w:p>
    <w:p w:rsidR="004774EB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2.6. 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информационной </w:t>
      </w:r>
      <w:r w:rsidR="004774EB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открытости</w:t>
      </w:r>
      <w:r w:rsidR="0052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284EE0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774EB" w:rsidRPr="00D53C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инвалидов и лиц с ограниченными возможностями</w:t>
      </w:r>
      <w:r w:rsidR="004774EB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здоровья</w:t>
      </w:r>
      <w:r w:rsidR="004245ED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6453F" w:rsidRPr="00F0336C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6E33" w:rsidRDefault="0046453F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</w:pPr>
      <w:r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3.</w:t>
      </w:r>
      <w:r>
        <w:rPr>
          <w:rFonts w:ascii="PT Sans" w:eastAsia="Times New Roman" w:hAnsi="PT Sans" w:cs="Times New Roman" w:hint="eastAsia"/>
          <w:b/>
          <w:bCs/>
          <w:sz w:val="28"/>
          <w:szCs w:val="28"/>
          <w:lang w:eastAsia="ru-RU"/>
        </w:rPr>
        <w:t> </w:t>
      </w:r>
      <w:r w:rsidR="00A26E33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Требования к доступности зданий и сооружений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284EE0">
        <w:rPr>
          <w:rFonts w:ascii="Times New Roman" w:hAnsi="Times New Roman"/>
          <w:b/>
          <w:sz w:val="28"/>
          <w:szCs w:val="28"/>
        </w:rPr>
        <w:t>МО ООГО ДОСААФ России Апшеронского района Краснодарского края</w:t>
      </w:r>
      <w:r w:rsidR="005247BD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 xml:space="preserve"> </w:t>
      </w:r>
      <w:r w:rsidR="00A26E33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и безопасного в них нахождения</w:t>
      </w:r>
      <w:r w:rsidR="0027070A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. Требования к доступности услуг</w:t>
      </w:r>
    </w:p>
    <w:p w:rsidR="0046453F" w:rsidRPr="00F0336C" w:rsidRDefault="0046453F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sz w:val="28"/>
          <w:szCs w:val="28"/>
          <w:lang w:eastAsia="ru-RU"/>
        </w:rPr>
      </w:pP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3.1. </w:t>
      </w:r>
      <w:r w:rsidR="00A26E33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</w:t>
      </w:r>
      <w:proofErr w:type="spellStart"/>
      <w:r w:rsidR="00A26E33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="00A26E33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в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284EE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6E33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учитывать потребности лиц с нарушениями зрения, с нарушениями слуха, с нарушениями опорно-двигательного аппарата</w:t>
      </w:r>
      <w:r w:rsidR="00743CAA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8D663E" w:rsidRPr="00F0336C">
        <w:rPr>
          <w:rFonts w:ascii="Times New Roman" w:hAnsi="Times New Roman" w:cs="Times New Roman"/>
          <w:sz w:val="28"/>
          <w:szCs w:val="28"/>
        </w:rPr>
        <w:t>возможность беспрепятственного входа в объекты и выхода из них;</w:t>
      </w:r>
    </w:p>
    <w:p w:rsidR="000456F3" w:rsidRDefault="008D663E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>б)</w:t>
      </w:r>
      <w:r w:rsidR="0046453F">
        <w:rPr>
          <w:rFonts w:ascii="Times New Roman" w:hAnsi="Times New Roman" w:cs="Times New Roman"/>
          <w:sz w:val="28"/>
          <w:szCs w:val="28"/>
        </w:rPr>
        <w:t> </w:t>
      </w:r>
      <w:r w:rsidRPr="00F0336C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услуги, в том числе с помощью работников объекта, предоставляющих услуги, </w:t>
      </w:r>
      <w:proofErr w:type="spellStart"/>
      <w:r w:rsidRPr="00F0336C">
        <w:rPr>
          <w:rFonts w:ascii="Times New Roman" w:hAnsi="Times New Roman" w:cs="Times New Roman"/>
          <w:sz w:val="28"/>
          <w:szCs w:val="28"/>
        </w:rPr>
        <w:t>ассистивных</w:t>
      </w:r>
      <w:proofErr w:type="spellEnd"/>
      <w:r w:rsidRPr="00F0336C">
        <w:rPr>
          <w:rFonts w:ascii="Times New Roman" w:hAnsi="Times New Roman" w:cs="Times New Roman"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8D663E" w:rsidRPr="00F0336C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8D663E" w:rsidRPr="00F0336C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нарушения функции зрения, и возможность самостоятельного передвижения по территории объекта;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 </w:t>
      </w:r>
      <w:r w:rsidR="008D663E" w:rsidRPr="00F0336C">
        <w:rPr>
          <w:rFonts w:ascii="Times New Roman" w:hAnsi="Times New Roman" w:cs="Times New Roman"/>
          <w:sz w:val="28"/>
          <w:szCs w:val="28"/>
        </w:rPr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 </w:t>
      </w:r>
      <w:r w:rsidR="008D663E" w:rsidRPr="00F0336C">
        <w:rPr>
          <w:rFonts w:ascii="Times New Roman" w:hAnsi="Times New Roman" w:cs="Times New Roman"/>
          <w:sz w:val="28"/>
          <w:szCs w:val="28"/>
        </w:rPr>
        <w:t>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 </w:t>
      </w:r>
      <w:r w:rsidR="008D663E" w:rsidRPr="00F0336C">
        <w:rPr>
          <w:rFonts w:ascii="Times New Roman" w:hAnsi="Times New Roman" w:cs="Times New Roman"/>
          <w:sz w:val="28"/>
          <w:szCs w:val="28"/>
        </w:rPr>
        <w:t>обеспечение допуска на объект, в котором предоставляются услуги, собаки-проводника при наличии документа, подтверждающего ее специальное обучение, выданного по форме и в порядке, утвержденных приказом Министерства труда и социальной защиты Российско</w:t>
      </w:r>
      <w:r w:rsidR="000456F3">
        <w:rPr>
          <w:rFonts w:ascii="Times New Roman" w:hAnsi="Times New Roman" w:cs="Times New Roman"/>
          <w:sz w:val="28"/>
          <w:szCs w:val="28"/>
        </w:rPr>
        <w:t>й Федерации от 22 июня 2015 г. №</w:t>
      </w:r>
      <w:r w:rsidR="008D663E" w:rsidRPr="00F0336C">
        <w:rPr>
          <w:rFonts w:ascii="Times New Roman" w:hAnsi="Times New Roman" w:cs="Times New Roman"/>
          <w:sz w:val="28"/>
          <w:szCs w:val="28"/>
        </w:rPr>
        <w:t xml:space="preserve"> 386н.</w:t>
      </w:r>
      <w:r w:rsidR="000456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56F3" w:rsidRPr="007A0FDE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FDE">
        <w:rPr>
          <w:rFonts w:ascii="Times New Roman" w:hAnsi="Times New Roman" w:cs="Times New Roman"/>
          <w:sz w:val="28"/>
          <w:szCs w:val="28"/>
        </w:rPr>
        <w:t>3.2. 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CB75F8" w:rsidRPr="007A0FDE">
        <w:rPr>
          <w:rFonts w:ascii="Times New Roman" w:hAnsi="Times New Roman" w:cs="Times New Roman"/>
          <w:sz w:val="28"/>
          <w:szCs w:val="28"/>
        </w:rPr>
        <w:t>, предоставляющее услуги в сфере образования в арендуемых для предоставления услуг объектах, которые невозможно полностью приспособить с учетом потребностей инвалидов, принима</w:t>
      </w:r>
      <w:r w:rsidR="00A97D1D" w:rsidRPr="007A0FDE">
        <w:rPr>
          <w:rFonts w:ascii="Times New Roman" w:hAnsi="Times New Roman" w:cs="Times New Roman"/>
          <w:sz w:val="28"/>
          <w:szCs w:val="28"/>
        </w:rPr>
        <w:t>е</w:t>
      </w:r>
      <w:r w:rsidR="00CB75F8" w:rsidRPr="007A0FDE">
        <w:rPr>
          <w:rFonts w:ascii="Times New Roman" w:hAnsi="Times New Roman" w:cs="Times New Roman"/>
          <w:sz w:val="28"/>
          <w:szCs w:val="28"/>
        </w:rPr>
        <w:t>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</w:t>
      </w:r>
      <w:r w:rsidR="000456F3" w:rsidRPr="007A0FDE">
        <w:rPr>
          <w:rFonts w:ascii="Times New Roman" w:hAnsi="Times New Roman" w:cs="Times New Roman"/>
          <w:sz w:val="28"/>
          <w:szCs w:val="28"/>
        </w:rPr>
        <w:t>и для инвалидов данного объекта.</w:t>
      </w:r>
    </w:p>
    <w:p w:rsidR="000456F3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0FDE">
        <w:rPr>
          <w:rFonts w:ascii="Times New Roman" w:hAnsi="Times New Roman" w:cs="Times New Roman"/>
          <w:sz w:val="28"/>
          <w:szCs w:val="28"/>
        </w:rPr>
        <w:t>3.3. 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CB75F8" w:rsidRPr="007A0FDE">
        <w:rPr>
          <w:rFonts w:ascii="Times New Roman" w:hAnsi="Times New Roman" w:cs="Times New Roman"/>
          <w:sz w:val="28"/>
          <w:szCs w:val="28"/>
        </w:rPr>
        <w:t>, предоставляющее услуги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в сфере образования, в целях определения мер по поэтапному повышению уровня доступности для инвалидов объектов и предоставляемых услуг провод</w:t>
      </w:r>
      <w:r w:rsidR="00A97D1D" w:rsidRPr="00F0336C">
        <w:rPr>
          <w:rFonts w:ascii="Times New Roman" w:hAnsi="Times New Roman" w:cs="Times New Roman"/>
          <w:sz w:val="28"/>
          <w:szCs w:val="28"/>
        </w:rPr>
        <w:t>и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т обследование данных объектов и предоставляемых услуг, по результатам которого составляется </w:t>
      </w:r>
      <w:r w:rsidR="00A97D1D" w:rsidRPr="00F0336C">
        <w:rPr>
          <w:rFonts w:ascii="Times New Roman" w:hAnsi="Times New Roman" w:cs="Times New Roman"/>
          <w:sz w:val="28"/>
          <w:szCs w:val="28"/>
        </w:rPr>
        <w:t>П</w:t>
      </w:r>
      <w:r w:rsidR="00CB75F8" w:rsidRPr="00F0336C">
        <w:rPr>
          <w:rFonts w:ascii="Times New Roman" w:hAnsi="Times New Roman" w:cs="Times New Roman"/>
          <w:sz w:val="28"/>
          <w:szCs w:val="28"/>
        </w:rPr>
        <w:t>аспорт доступности для инвалидов объекта и услуг</w:t>
      </w:r>
      <w:r w:rsidR="00A97D1D" w:rsidRPr="00F0336C">
        <w:rPr>
          <w:rFonts w:ascii="Times New Roman" w:hAnsi="Times New Roman" w:cs="Times New Roman"/>
          <w:sz w:val="28"/>
          <w:szCs w:val="28"/>
        </w:rPr>
        <w:t>,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A97D1D" w:rsidRPr="00F0336C">
        <w:rPr>
          <w:rFonts w:ascii="Times New Roman" w:hAnsi="Times New Roman" w:cs="Times New Roman"/>
          <w:sz w:val="28"/>
          <w:szCs w:val="28"/>
        </w:rPr>
        <w:t>ащий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разделы: кратк</w:t>
      </w:r>
      <w:r w:rsidR="00A97D1D" w:rsidRPr="00F0336C">
        <w:rPr>
          <w:rFonts w:ascii="Times New Roman" w:hAnsi="Times New Roman" w:cs="Times New Roman"/>
          <w:sz w:val="28"/>
          <w:szCs w:val="28"/>
        </w:rPr>
        <w:t>ую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="00A97D1D" w:rsidRPr="00F0336C">
        <w:rPr>
          <w:rFonts w:ascii="Times New Roman" w:hAnsi="Times New Roman" w:cs="Times New Roman"/>
          <w:sz w:val="28"/>
          <w:szCs w:val="28"/>
        </w:rPr>
        <w:t>у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объекта и предоставляемых на нем услуг; оценк</w:t>
      </w:r>
      <w:r w:rsidR="00A97D1D" w:rsidRPr="00F0336C">
        <w:rPr>
          <w:rFonts w:ascii="Times New Roman" w:hAnsi="Times New Roman" w:cs="Times New Roman"/>
          <w:sz w:val="28"/>
          <w:szCs w:val="28"/>
        </w:rPr>
        <w:t>у</w:t>
      </w:r>
      <w:r w:rsidR="00CB75F8" w:rsidRPr="00F0336C">
        <w:rPr>
          <w:rFonts w:ascii="Times New Roman" w:hAnsi="Times New Roman" w:cs="Times New Roman"/>
          <w:sz w:val="28"/>
          <w:szCs w:val="28"/>
        </w:rPr>
        <w:t xml:space="preserve"> соответствия уровня доступности для инвалидов объекта и имеющихся недостатков в обеспечении условий его доступности для инвалидов;</w:t>
      </w:r>
      <w:r w:rsidR="00A97D1D" w:rsidRPr="00F0336C">
        <w:rPr>
          <w:rFonts w:ascii="Times New Roman" w:hAnsi="Times New Roman" w:cs="Times New Roman"/>
          <w:sz w:val="28"/>
          <w:szCs w:val="28"/>
        </w:rPr>
        <w:t xml:space="preserve"> </w:t>
      </w:r>
      <w:r w:rsidR="00CB75F8" w:rsidRPr="00F0336C">
        <w:rPr>
          <w:rFonts w:ascii="Times New Roman" w:hAnsi="Times New Roman" w:cs="Times New Roman"/>
          <w:sz w:val="28"/>
          <w:szCs w:val="28"/>
        </w:rPr>
        <w:t>управленческие решения по срокам и объемам работ, необходимых для приведения объекта и порядка предоставления на нем услуг в соответствие с требованиями законо</w:t>
      </w:r>
      <w:r w:rsidR="000456F3">
        <w:rPr>
          <w:rFonts w:ascii="Times New Roman" w:hAnsi="Times New Roman" w:cs="Times New Roman"/>
          <w:sz w:val="28"/>
          <w:szCs w:val="28"/>
        </w:rPr>
        <w:t>дательства Российской Федерации.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sz w:val="28"/>
          <w:szCs w:val="28"/>
        </w:rPr>
      </w:pPr>
      <w:r w:rsidRPr="00F0336C">
        <w:rPr>
          <w:rFonts w:ascii="PT Sans" w:eastAsia="Times New Roman" w:hAnsi="PT Sans" w:cs="Times New Roman"/>
          <w:sz w:val="28"/>
          <w:szCs w:val="28"/>
        </w:rPr>
        <w:t>3.</w:t>
      </w:r>
      <w:r w:rsidR="005C7F80" w:rsidRPr="00F0336C">
        <w:rPr>
          <w:rFonts w:ascii="PT Sans" w:eastAsia="Times New Roman" w:hAnsi="PT Sans" w:cs="Times New Roman"/>
          <w:sz w:val="28"/>
          <w:szCs w:val="28"/>
        </w:rPr>
        <w:t>4</w:t>
      </w:r>
      <w:r w:rsidR="0046453F">
        <w:rPr>
          <w:rFonts w:ascii="PT Sans" w:eastAsia="Times New Roman" w:hAnsi="PT Sans" w:cs="Times New Roman"/>
          <w:bCs/>
          <w:sz w:val="28"/>
          <w:szCs w:val="28"/>
          <w:lang w:eastAsia="ru-RU"/>
        </w:rPr>
        <w:t>.</w:t>
      </w:r>
      <w:r w:rsidR="0046453F">
        <w:rPr>
          <w:rFonts w:ascii="PT Sans" w:eastAsia="Times New Roman" w:hAnsi="PT Sans" w:cs="Times New Roman" w:hint="eastAsia"/>
          <w:bCs/>
          <w:sz w:val="28"/>
          <w:szCs w:val="28"/>
          <w:lang w:eastAsia="ru-RU"/>
        </w:rPr>
        <w:t> </w:t>
      </w:r>
      <w:r w:rsidR="005C7F80" w:rsidRPr="00F0336C">
        <w:rPr>
          <w:rFonts w:ascii="PT Sans" w:eastAsia="Times New Roman" w:hAnsi="PT Sans" w:cs="Times New Roman"/>
          <w:bCs/>
          <w:sz w:val="28"/>
          <w:szCs w:val="28"/>
          <w:lang w:eastAsia="ru-RU"/>
        </w:rPr>
        <w:t xml:space="preserve">Требования к доступности </w:t>
      </w:r>
      <w:r w:rsidRPr="00F0336C">
        <w:rPr>
          <w:rFonts w:ascii="PT Sans" w:eastAsia="Times New Roman" w:hAnsi="PT Sans" w:cs="Times New Roman"/>
          <w:sz w:val="28"/>
          <w:szCs w:val="28"/>
        </w:rPr>
        <w:t>услуг: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8D663E" w:rsidRPr="00F0336C">
        <w:rPr>
          <w:rFonts w:ascii="Times New Roman" w:hAnsi="Times New Roman" w:cs="Times New Roman"/>
          <w:sz w:val="28"/>
          <w:szCs w:val="28"/>
        </w:rPr>
        <w:t>наличие при входе в объект вывески с названием организации, графиком работы организации, плана здания, выполненных рельефно-точечным шрифтом Брайля и на контрастном фоне;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8D663E" w:rsidRPr="00F0336C">
        <w:rPr>
          <w:rFonts w:ascii="Times New Roman" w:hAnsi="Times New Roman" w:cs="Times New Roman"/>
          <w:sz w:val="28"/>
          <w:szCs w:val="28"/>
        </w:rPr>
        <w:t>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для получения услуги действий;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 </w:t>
      </w:r>
      <w:r w:rsidR="008D663E" w:rsidRPr="00F0336C">
        <w:rPr>
          <w:rFonts w:ascii="Times New Roman" w:hAnsi="Times New Roman" w:cs="Times New Roman"/>
          <w:sz w:val="28"/>
          <w:szCs w:val="28"/>
        </w:rPr>
        <w:t xml:space="preserve">предоставление инвалидам по слуху, при необходимости, услуги с использованием русского жестового языка, включая обеспечение допуска на объект </w:t>
      </w:r>
      <w:proofErr w:type="spellStart"/>
      <w:r w:rsidR="008D663E" w:rsidRPr="00F0336C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="008D663E" w:rsidRPr="00F033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D663E" w:rsidRPr="00F0336C">
        <w:rPr>
          <w:rFonts w:ascii="Times New Roman" w:hAnsi="Times New Roman" w:cs="Times New Roman"/>
          <w:sz w:val="28"/>
          <w:szCs w:val="28"/>
        </w:rPr>
        <w:t>тифлопереводчика</w:t>
      </w:r>
      <w:proofErr w:type="spellEnd"/>
      <w:r w:rsidR="008D663E" w:rsidRPr="00F0336C">
        <w:rPr>
          <w:rFonts w:ascii="Times New Roman" w:hAnsi="Times New Roman" w:cs="Times New Roman"/>
          <w:sz w:val="28"/>
          <w:szCs w:val="28"/>
        </w:rPr>
        <w:t>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 </w:t>
      </w:r>
      <w:r w:rsidR="008D663E" w:rsidRPr="00F0336C">
        <w:rPr>
          <w:rFonts w:ascii="Times New Roman" w:hAnsi="Times New Roman" w:cs="Times New Roman"/>
          <w:sz w:val="28"/>
          <w:szCs w:val="28"/>
        </w:rPr>
        <w:t>наличие в одном из помещений, предназначенных для проведения массовых мероприятий, индукционных петель и звукоусиливающей аппаратуры;</w:t>
      </w:r>
    </w:p>
    <w:p w:rsidR="00CA7558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 </w:t>
      </w:r>
      <w:r w:rsidR="008D663E" w:rsidRPr="00F0336C">
        <w:rPr>
          <w:rFonts w:ascii="Times New Roman" w:hAnsi="Times New Roman" w:cs="Times New Roman"/>
          <w:sz w:val="28"/>
          <w:szCs w:val="28"/>
        </w:rPr>
        <w:t>адаптация официального сайта</w:t>
      </w:r>
      <w:r w:rsidR="00BF731E" w:rsidRPr="00BF731E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284EE0" w:rsidRPr="00F0336C">
        <w:rPr>
          <w:rFonts w:ascii="Times New Roman" w:hAnsi="Times New Roman" w:cs="Times New Roman"/>
          <w:sz w:val="28"/>
          <w:szCs w:val="28"/>
        </w:rPr>
        <w:t xml:space="preserve"> </w:t>
      </w:r>
      <w:r w:rsidR="008D663E" w:rsidRPr="00F0336C">
        <w:rPr>
          <w:rFonts w:ascii="Times New Roman" w:hAnsi="Times New Roman" w:cs="Times New Roman"/>
          <w:sz w:val="28"/>
          <w:szCs w:val="28"/>
        </w:rPr>
        <w:t>для лиц с нарушением зрения (слабовидящих);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>е</w:t>
      </w:r>
      <w:r w:rsidR="0046453F">
        <w:rPr>
          <w:rFonts w:ascii="Times New Roman" w:hAnsi="Times New Roman" w:cs="Times New Roman"/>
          <w:sz w:val="28"/>
          <w:szCs w:val="28"/>
        </w:rPr>
        <w:t>) </w:t>
      </w:r>
      <w:r w:rsidR="008D663E" w:rsidRPr="00F0336C">
        <w:rPr>
          <w:rFonts w:ascii="Times New Roman" w:hAnsi="Times New Roman" w:cs="Times New Roman"/>
          <w:sz w:val="28"/>
          <w:szCs w:val="28"/>
        </w:rPr>
        <w:t>предоставление бесплатно учебников и учебных пособий, иной учебной литературы, а также специальных технических средств обучения коллективного и индивидуального пользования;</w:t>
      </w:r>
    </w:p>
    <w:p w:rsidR="008D663E" w:rsidRDefault="0027070A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z w:val="28"/>
          <w:szCs w:val="28"/>
        </w:rPr>
        <w:t>ж</w:t>
      </w:r>
      <w:r w:rsidR="0046453F">
        <w:rPr>
          <w:rFonts w:ascii="Times New Roman" w:hAnsi="Times New Roman" w:cs="Times New Roman"/>
          <w:sz w:val="28"/>
          <w:szCs w:val="28"/>
        </w:rPr>
        <w:t>) </w:t>
      </w:r>
      <w:r w:rsidR="008D663E" w:rsidRPr="00F0336C">
        <w:rPr>
          <w:rFonts w:ascii="Times New Roman" w:hAnsi="Times New Roman" w:cs="Times New Roman"/>
          <w:sz w:val="28"/>
          <w:szCs w:val="28"/>
        </w:rPr>
        <w:t>оказание работниками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BF731E">
        <w:rPr>
          <w:rFonts w:ascii="Times New Roman" w:hAnsi="Times New Roman"/>
          <w:sz w:val="28"/>
          <w:szCs w:val="28"/>
        </w:rPr>
        <w:t xml:space="preserve"> </w:t>
      </w:r>
      <w:r w:rsidR="008D663E" w:rsidRPr="00F0336C">
        <w:rPr>
          <w:rFonts w:ascii="Times New Roman" w:hAnsi="Times New Roman" w:cs="Times New Roman"/>
          <w:sz w:val="28"/>
          <w:szCs w:val="28"/>
        </w:rPr>
        <w:t>иной необходимой инвалидам помощи в преодолении барьеров, мешающих получению услуг в сфере образования и использованию объектов наравне с другими лицами</w:t>
      </w:r>
      <w:r w:rsidRPr="00F0336C">
        <w:rPr>
          <w:rFonts w:ascii="Times New Roman" w:hAnsi="Times New Roman" w:cs="Times New Roman"/>
          <w:sz w:val="28"/>
          <w:szCs w:val="28"/>
        </w:rPr>
        <w:t>.</w:t>
      </w:r>
    </w:p>
    <w:p w:rsidR="0046453F" w:rsidRPr="00F0336C" w:rsidRDefault="0046453F" w:rsidP="00CA7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3532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4645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</w:t>
      </w:r>
      <w:r w:rsidR="00F23532"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материально-техническому обеспечению образовательного процесса</w:t>
      </w:r>
    </w:p>
    <w:p w:rsidR="0046453F" w:rsidRPr="00F0336C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</w:t>
      </w:r>
      <w:r w:rsidR="00F23532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Наличие, звукоусиливающей аппаратуры, мультимедийных средств и других технических средств приема-передачи учебной информации в доступных формах для обучающихся с нарушениями слуха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 Наличие компьютерной техники, использующей систему Брайля (рельефно-точечного шрифта), электронных луп, </w:t>
      </w:r>
      <w:proofErr w:type="spellStart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видеоувеличителей</w:t>
      </w:r>
      <w:proofErr w:type="spellEnd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программ </w:t>
      </w:r>
      <w:proofErr w:type="spellStart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невизуального</w:t>
      </w:r>
      <w:proofErr w:type="spellEnd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доступа к информации, программ-синтезаторов речи и других технических средств приема-передачи учебной информации в доступных формах для обучающихся с нарушениями зрения</w:t>
      </w:r>
      <w:r w:rsidR="00CA7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7070A" w:rsidRPr="00F0336C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компьютерной техники со специальным программным обеспечением, адаптированной для лиц с ограниченными возможностями здоровья, альтернативных устройств ввода информации и других технических средств приема-передачи учебной информации в доступных формах для обучающихся с нарушениями опорно-двигательного аппарата</w:t>
      </w:r>
      <w:r w:rsidR="00CA75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6453F" w:rsidRDefault="0046453F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</w:pPr>
    </w:p>
    <w:p w:rsidR="0027070A" w:rsidRPr="00F0336C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5</w:t>
      </w:r>
      <w:r w:rsidR="005C7F80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>.</w:t>
      </w:r>
      <w:r w:rsidR="0046453F">
        <w:rPr>
          <w:rFonts w:ascii="PT Sans" w:eastAsia="Times New Roman" w:hAnsi="PT Sans" w:cs="Times New Roman" w:hint="eastAsia"/>
          <w:b/>
          <w:bCs/>
          <w:sz w:val="28"/>
          <w:szCs w:val="28"/>
          <w:lang w:eastAsia="ru-RU"/>
        </w:rPr>
        <w:t> </w:t>
      </w:r>
      <w:r w:rsidR="005C7F80"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 xml:space="preserve">Требование к </w:t>
      </w:r>
      <w:r w:rsidRPr="00F0336C">
        <w:rPr>
          <w:rFonts w:ascii="PT Sans" w:eastAsia="Times New Roman" w:hAnsi="PT Sans" w:cs="Times New Roman"/>
          <w:b/>
          <w:bCs/>
          <w:sz w:val="28"/>
          <w:szCs w:val="28"/>
          <w:lang w:eastAsia="ru-RU"/>
        </w:rPr>
        <w:t xml:space="preserve">организации </w:t>
      </w:r>
      <w:r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образовательного процесса</w:t>
      </w:r>
    </w:p>
    <w:p w:rsidR="0046453F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A7558" w:rsidRDefault="0027070A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Разработка адаптированных образовательных программ и учебно-методического обеспечения образовательного процесса для обучающихся с ограниченными возможностями здоровья и инвалидов.</w:t>
      </w:r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 адаптационных дисциплин определяется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самостоятельно, исходя из конкретной ситуации и индивидуальных потребностей обучающихся лиц с ограниченными возможностями здоровья и инвалидов.</w:t>
      </w:r>
    </w:p>
    <w:p w:rsidR="00CA7558" w:rsidRDefault="0027070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5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.2. Выбор методов обучения исходя из их доступности для обучающихся инвалидов и обучающихся с ограниченными возможностями здоровья</w:t>
      </w:r>
      <w:r w:rsidR="005E0FED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методов обучения в каждом отдельном случае обуславливается целями обучения, содержанием обучения, исходным уровнем имеющихся знаний, умений, навыков, уровнем профессиональной подготовки педагогов, методического и материально-технического обеспечения, особ</w:t>
      </w:r>
      <w:r w:rsidR="00464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енностями восприятия информации </w:t>
      </w:r>
      <w:r w:rsidR="005E0FED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обучающимися, наличие</w:t>
      </w:r>
      <w:r w:rsidR="00CA7558">
        <w:rPr>
          <w:rFonts w:ascii="Times New Roman" w:eastAsia="Times New Roman" w:hAnsi="Times New Roman" w:cs="Times New Roman"/>
          <w:sz w:val="28"/>
          <w:szCs w:val="28"/>
          <w:lang w:eastAsia="ru-RU"/>
        </w:rPr>
        <w:t>м времени на подготовку и т.д.</w:t>
      </w:r>
    </w:p>
    <w:p w:rsidR="005E0FED" w:rsidRPr="00F0336C" w:rsidRDefault="005E0FED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.3.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обучающихся инвалидов и лиц с ограниченными возможностями здоровья печатными и электронными образовательными ресурсами в формах, адаптированных к ограничениям их здоровья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Подбор и разработка учебных материалов должны производиться с учетом того, чтобы предоставлять этот материал в различных формах, в частности, чтобы обучающиеся с нарушениями слуха получали информацию визуально, с нарушениями зрения – аудиально (например, с использованием программ-синтезаторов речи) или с помощью </w:t>
      </w:r>
      <w:proofErr w:type="spellStart"/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тифлоинформационных</w:t>
      </w:r>
      <w:proofErr w:type="spellEnd"/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устройств.</w:t>
      </w:r>
    </w:p>
    <w:p w:rsidR="00CA7558" w:rsidRDefault="00D17493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.4.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мест прохождения практики для обучающихся лиц с ограниченными возможностями здоровья и инвалидов с учетом требований их доступности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определении мест прохождения учебной и производственной практики обучающимся, имеющим инвалидность,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284EE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="005247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учитывать рекомендации, данные по результатам медико-социальной экспертизы, содержащиеся в индивидуальной программе реабилитации инвалида, относительно рекомендованных условий и видов труда. При необходимости для прохождения практики создаются специальные рабочие места в соответствии с характером нарушений здоровья, а также с учетом профессии, характера труда, выполняемых инвалидом трудовых функций.</w:t>
      </w:r>
    </w:p>
    <w:p w:rsidR="00CA7558" w:rsidRDefault="00D17493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.5.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Проведение текущего контроля успеваемости, промежуточной и итоговой аттестации обучающихся с учетом особенностей нарушений функций организма обучающихся с ограниченными возможностями здоровья и инвалидов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осуществления процедур текущего контроля успеваемости, промежуточной и итоговой аттестации обучающихся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284EE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</w:t>
      </w:r>
      <w:r w:rsidR="005247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фонды оценочных средств, адаптированные для обучающихся инвалидов и лиц с ограниченными возможностями здоровья, позволяющие оценить достижение ими результатов обучения и уровень сформированности всех компетенций, предусмотренных образовательной программой.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 текущей и итоговой аттестации для обучающихся с ограниченными возможностями здоровья и инвалидов устанавливается с учетом индивидуальных психофизических особенностей (устно, письменно на бумаге,</w:t>
      </w: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 на компьютере, в форме тестирования и т. п.). При необходимости обучающимся предоставляется дополнительное время для подготовки ответа при прохождении аттестации.</w:t>
      </w:r>
    </w:p>
    <w:p w:rsidR="00CA7558" w:rsidRDefault="00D17493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.6.  </w:t>
      </w:r>
      <w:r w:rsidR="004F5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азработка при необходимости индивидуальных учебных планов и индивидуальных графиков обучающихся с ограниченными возможностями здоровья и инвалидов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A7558" w:rsidRDefault="00D17493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5.7.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Использование средств организации электронного обучения, позволяющих осуществлять прием-передачу информации в доступных формах в зависимости от нарушений функций организма человека</w:t>
      </w:r>
      <w:r w:rsidR="00F44DCA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A7558" w:rsidRDefault="00F44DC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5.8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Обеспечение обучающихся с ограниченными возможностями здоровья и инвалидов учебно-методическими ресурсами в формах, адаптированных к ограничениям их здоровья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C7F80" w:rsidRPr="00F0336C" w:rsidRDefault="00F44DC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5.9. 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Обеспечение сочетания </w:t>
      </w:r>
      <w:proofErr w:type="spellStart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on-line</w:t>
      </w:r>
      <w:proofErr w:type="spellEnd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proofErr w:type="spellStart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off-line</w:t>
      </w:r>
      <w:proofErr w:type="spellEnd"/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технологий, а также индивидуальных и коллективных форм работы в учебном процессе, осуществляемом с использованием дистанционных образовательных технологий</w:t>
      </w:r>
    </w:p>
    <w:p w:rsidR="0046453F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7F80" w:rsidRDefault="00F44DCA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C7F80"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 Требования к комплексному сопровождению образовательного процесса и </w:t>
      </w:r>
      <w:proofErr w:type="spellStart"/>
      <w:r w:rsidR="005C7F80" w:rsidRPr="00F0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здоровьесбережения</w:t>
      </w:r>
      <w:proofErr w:type="spellEnd"/>
    </w:p>
    <w:p w:rsidR="0046453F" w:rsidRPr="00F0336C" w:rsidRDefault="0046453F" w:rsidP="00CA75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558" w:rsidRDefault="00F44DCA" w:rsidP="00CA7558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</w:rPr>
        <w:t>.1.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</w:rPr>
        <w:t>Осуществление комплексного сопровождения образовательного процесса лиц с ограниченными возможностями здоровья и инвалидов в соответствии с рекомендациями федеральных учреждений медико-социальной экспертизы или психолого-медико-педагогической комиссии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E22AEB" w:rsidRPr="00F0336C" w:rsidRDefault="0046453F" w:rsidP="00CA75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6.2. </w:t>
      </w:r>
      <w:r w:rsidR="00E22AEB"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условий </w:t>
      </w:r>
      <w:r w:rsidR="00E22AEB" w:rsidRPr="00F0336C">
        <w:rPr>
          <w:rFonts w:ascii="Times New Roman" w:hAnsi="Times New Roman" w:cs="Times New Roman"/>
          <w:sz w:val="28"/>
          <w:szCs w:val="28"/>
        </w:rPr>
        <w:t>индивидуальной мобильности инвалидов и возможность для самостоятельного их передвижения по объекту, включая выделенные стоянки автотранспортных средств для инвалидов; сменные кресла-коляски; адаптированные лифты; поручни; пандусы; подъемные платформы (аппарели); раздвижные двери; доступные входные группы; доступные санитарно-гигиенические помещения.</w:t>
      </w:r>
    </w:p>
    <w:p w:rsidR="00E22AEB" w:rsidRPr="00F0336C" w:rsidRDefault="0046453F" w:rsidP="00CA75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6.3. </w:t>
      </w:r>
      <w:r w:rsidR="00E22AEB"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условий для оказания медицинской помощи обучающимся с ограниченными возможностями здоровья и инвалидам. </w:t>
      </w:r>
    </w:p>
    <w:p w:rsidR="005C7F80" w:rsidRPr="00F0336C" w:rsidRDefault="00F44DCA" w:rsidP="00CA7558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="00E22AEB" w:rsidRPr="00F0336C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46453F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</w:rPr>
        <w:t>Создание в</w:t>
      </w:r>
      <w:r w:rsidR="00284EE0" w:rsidRP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МО ООГО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ДОСААФ России Апшеронского</w:t>
      </w:r>
      <w:r w:rsidR="00284EE0">
        <w:rPr>
          <w:rFonts w:ascii="Times New Roman" w:hAnsi="Times New Roman"/>
          <w:sz w:val="28"/>
          <w:szCs w:val="28"/>
        </w:rPr>
        <w:t xml:space="preserve"> </w:t>
      </w:r>
      <w:r w:rsidR="00284EE0" w:rsidRPr="00C74B48">
        <w:rPr>
          <w:rFonts w:ascii="Times New Roman" w:hAnsi="Times New Roman"/>
          <w:sz w:val="28"/>
          <w:szCs w:val="28"/>
        </w:rPr>
        <w:t>района Краснодарского края</w:t>
      </w:r>
      <w:r w:rsidR="0072753A">
        <w:rPr>
          <w:rFonts w:ascii="Times New Roman" w:hAnsi="Times New Roman"/>
          <w:sz w:val="28"/>
          <w:szCs w:val="28"/>
        </w:rPr>
        <w:t xml:space="preserve"> </w:t>
      </w:r>
      <w:r w:rsidR="005C7F80" w:rsidRPr="00F0336C">
        <w:rPr>
          <w:rFonts w:ascii="Times New Roman" w:eastAsia="Times New Roman" w:hAnsi="Times New Roman" w:cs="Times New Roman"/>
          <w:bCs/>
          <w:sz w:val="28"/>
          <w:szCs w:val="28"/>
        </w:rPr>
        <w:t>толерантной социокультурной среды, волонтерской помощи обучающимся с ограниченными возможностями здоровья и инвалидам</w:t>
      </w:r>
      <w:r w:rsidR="00CA7558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7387E" w:rsidRPr="00F0336C" w:rsidRDefault="0017387E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</w:pPr>
    </w:p>
    <w:p w:rsidR="0017387E" w:rsidRPr="00F0336C" w:rsidRDefault="0017387E" w:rsidP="00CA7558">
      <w:pPr>
        <w:spacing w:after="0" w:line="240" w:lineRule="auto"/>
        <w:ind w:firstLine="567"/>
        <w:jc w:val="both"/>
        <w:rPr>
          <w:rFonts w:ascii="PT Sans" w:eastAsia="Times New Roman" w:hAnsi="PT Sans" w:cs="Times New Roman"/>
          <w:b/>
          <w:bCs/>
          <w:sz w:val="21"/>
          <w:szCs w:val="21"/>
          <w:lang w:eastAsia="ru-RU"/>
        </w:rPr>
      </w:pPr>
    </w:p>
    <w:p w:rsidR="00DC15BD" w:rsidRPr="00F0336C" w:rsidRDefault="00DC15BD" w:rsidP="00CA7558">
      <w:pPr>
        <w:spacing w:after="0" w:line="240" w:lineRule="auto"/>
        <w:ind w:firstLine="567"/>
        <w:jc w:val="both"/>
        <w:rPr>
          <w:rFonts w:ascii="PTSerifRegular" w:eastAsia="Times New Roman" w:hAnsi="PTSerifRegular" w:cs="Times New Roman"/>
          <w:sz w:val="23"/>
          <w:szCs w:val="23"/>
          <w:lang w:eastAsia="ru-RU"/>
        </w:rPr>
      </w:pPr>
    </w:p>
    <w:sectPr w:rsidR="00DC15BD" w:rsidRPr="00F0336C" w:rsidSect="0040538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DD5" w:rsidRDefault="00EC7DD5" w:rsidP="00405386">
      <w:pPr>
        <w:spacing w:after="0" w:line="240" w:lineRule="auto"/>
      </w:pPr>
      <w:r>
        <w:separator/>
      </w:r>
    </w:p>
  </w:endnote>
  <w:endnote w:type="continuationSeparator" w:id="0">
    <w:p w:rsidR="00EC7DD5" w:rsidRDefault="00EC7DD5" w:rsidP="0040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TSerif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80958"/>
    </w:sdtPr>
    <w:sdtContent>
      <w:p w:rsidR="00405386" w:rsidRDefault="002832D7">
        <w:pPr>
          <w:pStyle w:val="ab"/>
          <w:jc w:val="right"/>
        </w:pPr>
        <w:r>
          <w:fldChar w:fldCharType="begin"/>
        </w:r>
        <w:r w:rsidR="00065BB1">
          <w:instrText xml:space="preserve"> PAGE   \* MERGEFORMAT </w:instrText>
        </w:r>
        <w:r>
          <w:fldChar w:fldCharType="separate"/>
        </w:r>
        <w:r w:rsidR="00A7092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5386" w:rsidRDefault="0040538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DD5" w:rsidRDefault="00EC7DD5" w:rsidP="00405386">
      <w:pPr>
        <w:spacing w:after="0" w:line="240" w:lineRule="auto"/>
      </w:pPr>
      <w:r>
        <w:separator/>
      </w:r>
    </w:p>
  </w:footnote>
  <w:footnote w:type="continuationSeparator" w:id="0">
    <w:p w:rsidR="00EC7DD5" w:rsidRDefault="00EC7DD5" w:rsidP="004053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462F"/>
    <w:rsid w:val="000456F3"/>
    <w:rsid w:val="00065BB1"/>
    <w:rsid w:val="00072351"/>
    <w:rsid w:val="000A7F19"/>
    <w:rsid w:val="000E58AD"/>
    <w:rsid w:val="001637BB"/>
    <w:rsid w:val="0017387E"/>
    <w:rsid w:val="00194E35"/>
    <w:rsid w:val="001C792E"/>
    <w:rsid w:val="001E50C9"/>
    <w:rsid w:val="00260605"/>
    <w:rsid w:val="0027070A"/>
    <w:rsid w:val="00282629"/>
    <w:rsid w:val="002832D7"/>
    <w:rsid w:val="00284EE0"/>
    <w:rsid w:val="00297D8E"/>
    <w:rsid w:val="002C7C30"/>
    <w:rsid w:val="003D5758"/>
    <w:rsid w:val="003E55CF"/>
    <w:rsid w:val="00401A80"/>
    <w:rsid w:val="00405386"/>
    <w:rsid w:val="004245ED"/>
    <w:rsid w:val="0046453F"/>
    <w:rsid w:val="004774EB"/>
    <w:rsid w:val="00492021"/>
    <w:rsid w:val="004C31D0"/>
    <w:rsid w:val="004F5261"/>
    <w:rsid w:val="004F75BD"/>
    <w:rsid w:val="005247BD"/>
    <w:rsid w:val="00540267"/>
    <w:rsid w:val="00566366"/>
    <w:rsid w:val="005C7F80"/>
    <w:rsid w:val="005E0FED"/>
    <w:rsid w:val="00613010"/>
    <w:rsid w:val="00655121"/>
    <w:rsid w:val="00676801"/>
    <w:rsid w:val="006C196D"/>
    <w:rsid w:val="0072753A"/>
    <w:rsid w:val="00743CAA"/>
    <w:rsid w:val="007A0FDE"/>
    <w:rsid w:val="007F23B6"/>
    <w:rsid w:val="008831D7"/>
    <w:rsid w:val="008D663E"/>
    <w:rsid w:val="008F7E0C"/>
    <w:rsid w:val="0091616E"/>
    <w:rsid w:val="009517D2"/>
    <w:rsid w:val="009E50C2"/>
    <w:rsid w:val="00A26E33"/>
    <w:rsid w:val="00A6401A"/>
    <w:rsid w:val="00A70926"/>
    <w:rsid w:val="00A97D1D"/>
    <w:rsid w:val="00AE0763"/>
    <w:rsid w:val="00AE0EA7"/>
    <w:rsid w:val="00B0462F"/>
    <w:rsid w:val="00B57D73"/>
    <w:rsid w:val="00BA28A2"/>
    <w:rsid w:val="00BD12BE"/>
    <w:rsid w:val="00BE5961"/>
    <w:rsid w:val="00BF731E"/>
    <w:rsid w:val="00C2490A"/>
    <w:rsid w:val="00CA7558"/>
    <w:rsid w:val="00CB75F8"/>
    <w:rsid w:val="00CD1D5A"/>
    <w:rsid w:val="00CD2776"/>
    <w:rsid w:val="00D12FF5"/>
    <w:rsid w:val="00D17493"/>
    <w:rsid w:val="00D53C66"/>
    <w:rsid w:val="00D820DF"/>
    <w:rsid w:val="00DA17C2"/>
    <w:rsid w:val="00DC15BD"/>
    <w:rsid w:val="00DF1225"/>
    <w:rsid w:val="00E22AEB"/>
    <w:rsid w:val="00E37FB8"/>
    <w:rsid w:val="00EC7DD5"/>
    <w:rsid w:val="00ED71AD"/>
    <w:rsid w:val="00F0336C"/>
    <w:rsid w:val="00F23532"/>
    <w:rsid w:val="00F44DCA"/>
    <w:rsid w:val="00F619DA"/>
    <w:rsid w:val="00F7462F"/>
    <w:rsid w:val="00FC5BD3"/>
    <w:rsid w:val="00FE2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5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387E"/>
    <w:pPr>
      <w:ind w:left="720"/>
      <w:contextualSpacing/>
    </w:pPr>
    <w:rPr>
      <w:rFonts w:eastAsiaTheme="minorEastAsia"/>
      <w:lang w:eastAsia="ru-RU"/>
    </w:rPr>
  </w:style>
  <w:style w:type="paragraph" w:customStyle="1" w:styleId="FR1">
    <w:name w:val="FR1"/>
    <w:rsid w:val="0017387E"/>
    <w:pPr>
      <w:widowControl w:val="0"/>
      <w:autoSpaceDE w:val="0"/>
      <w:autoSpaceDN w:val="0"/>
      <w:adjustRightInd w:val="0"/>
      <w:spacing w:before="260" w:after="0" w:line="240" w:lineRule="auto"/>
      <w:ind w:right="200"/>
      <w:jc w:val="center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17387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3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1D0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rsid w:val="004F75BD"/>
    <w:pPr>
      <w:spacing w:after="120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F75BD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F75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uiPriority w:val="99"/>
    <w:rsid w:val="008D66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05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05386"/>
  </w:style>
  <w:style w:type="paragraph" w:styleId="ab">
    <w:name w:val="footer"/>
    <w:basedOn w:val="a"/>
    <w:link w:val="ac"/>
    <w:uiPriority w:val="99"/>
    <w:unhideWhenUsed/>
    <w:rsid w:val="00405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053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6E4D0-F183-4B5D-94BF-B60D093BB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2187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пк</cp:lastModifiedBy>
  <cp:revision>3</cp:revision>
  <dcterms:created xsi:type="dcterms:W3CDTF">2018-08-01T12:16:00Z</dcterms:created>
  <dcterms:modified xsi:type="dcterms:W3CDTF">2018-08-01T12:19:00Z</dcterms:modified>
</cp:coreProperties>
</file>