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9C6" w:rsidRDefault="006779C6" w:rsidP="006779C6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6779C6" w:rsidRDefault="006779C6" w:rsidP="006779C6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6779C6" w:rsidRDefault="006779C6" w:rsidP="006779C6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6779C6" w:rsidRDefault="006779C6" w:rsidP="006779C6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6779C6" w:rsidRDefault="006779C6" w:rsidP="006779C6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6779C6" w:rsidRDefault="006779C6" w:rsidP="006779C6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января 2018 г.</w:t>
      </w:r>
    </w:p>
    <w:p w:rsid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779C6" w:rsidRDefault="006779C6" w:rsidP="006779C6">
      <w:pPr>
        <w:pStyle w:val="a3"/>
        <w:ind w:left="4400"/>
        <w:jc w:val="right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779C6" w:rsidRDefault="006779C6" w:rsidP="006779C6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pStyle w:val="a3"/>
        <w:ind w:left="4400"/>
        <w:jc w:val="right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779C6" w:rsidRDefault="006779C6" w:rsidP="006779C6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ПОЛОЖЕНИЕ</w:t>
      </w:r>
    </w:p>
    <w:p w:rsidR="006779C6" w:rsidRDefault="006779C6" w:rsidP="006779C6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ОБ ОКАЗАНИИ ПЛАТНЫХ ОБРАЗОВАТЕЛЬНЫХ УСЛУГ                                          В</w:t>
      </w:r>
      <w:r>
        <w:rPr>
          <w:rFonts w:ascii="Times New Roman" w:hAnsi="Times New Roman"/>
          <w:b/>
          <w:sz w:val="28"/>
          <w:szCs w:val="28"/>
        </w:rPr>
        <w:t xml:space="preserve"> МО ООГО ДОСААФ РОССИИ                                                             АПШЕРОНСКОГО РАЙОНА КРАСНОДАРСКОГО КРАЯ</w:t>
      </w:r>
    </w:p>
    <w:p w:rsidR="006779C6" w:rsidRDefault="006779C6" w:rsidP="006779C6">
      <w:pPr>
        <w:widowControl w:val="0"/>
        <w:autoSpaceDE w:val="0"/>
        <w:autoSpaceDN w:val="0"/>
        <w:adjustRightInd w:val="0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79C6" w:rsidRDefault="006779C6" w:rsidP="006779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Апшеронск</w:t>
      </w:r>
    </w:p>
    <w:p w:rsidR="006779C6" w:rsidRDefault="006779C6" w:rsidP="006779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2018 г.</w:t>
      </w:r>
    </w:p>
    <w:p w:rsidR="006779C6" w:rsidRDefault="006779C6" w:rsidP="006779C6">
      <w:pPr>
        <w:spacing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Общие положения</w:t>
      </w:r>
    </w:p>
    <w:p w:rsidR="006779C6" w:rsidRDefault="006779C6" w:rsidP="006779C6">
      <w:pPr>
        <w:shd w:val="clear" w:color="auto" w:fill="FFFFFF"/>
        <w:spacing w:after="0" w:line="240" w:lineRule="auto"/>
        <w:ind w:firstLine="53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</w:rPr>
        <w:t>1.1. </w:t>
      </w:r>
      <w:proofErr w:type="gramStart"/>
      <w:r>
        <w:rPr>
          <w:rFonts w:ascii="Times New Roman" w:hAnsi="Times New Roman"/>
          <w:snapToGrid w:val="0"/>
          <w:sz w:val="28"/>
          <w:szCs w:val="28"/>
        </w:rPr>
        <w:t xml:space="preserve">Настоящее Положение </w:t>
      </w:r>
      <w:r>
        <w:rPr>
          <w:rFonts w:ascii="Times New Roman" w:hAnsi="Times New Roman"/>
          <w:bCs/>
          <w:sz w:val="28"/>
          <w:szCs w:val="28"/>
          <w:lang w:eastAsia="ru-RU"/>
        </w:rPr>
        <w:t>разработано в</w:t>
      </w:r>
      <w:r>
        <w:rPr>
          <w:rFonts w:ascii="Times New Roman" w:hAnsi="Times New Roman"/>
          <w:sz w:val="28"/>
          <w:szCs w:val="28"/>
        </w:rPr>
        <w:t xml:space="preserve"> соответствии с</w:t>
      </w:r>
      <w:r>
        <w:rPr>
          <w:rFonts w:ascii="Georgia" w:hAnsi="Georgia" w:cs="Arial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частью 9 статьи 54</w:t>
      </w:r>
      <w:r>
        <w:rPr>
          <w:rFonts w:ascii="Times New Roman" w:hAnsi="Times New Roman"/>
          <w:sz w:val="28"/>
          <w:szCs w:val="28"/>
        </w:rPr>
        <w:t xml:space="preserve"> Федерального закона Российской Федерации от 29 декабря 2012 г.           № 273-ФЗ «Об образовании в Российской Федерации», статьей 32 Федерального закона Российской Федерации «О некоммерческих организациях», статьей 8 </w:t>
      </w:r>
      <w:r>
        <w:rPr>
          <w:rFonts w:ascii="Times New Roman" w:hAnsi="Times New Roman"/>
          <w:kern w:val="36"/>
          <w:sz w:val="28"/>
          <w:szCs w:val="28"/>
          <w:lang w:eastAsia="ru-RU"/>
        </w:rPr>
        <w:t xml:space="preserve">Федерального закона Российской Федерации от 7 февраля 1992 г. № 2300-I </w:t>
      </w:r>
      <w:r>
        <w:rPr>
          <w:rFonts w:ascii="Times New Roman" w:hAnsi="Times New Roman"/>
          <w:sz w:val="28"/>
          <w:szCs w:val="28"/>
          <w:lang w:eastAsia="ru-RU"/>
        </w:rPr>
        <w:t xml:space="preserve">«О защите прав потребителей»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15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2013 г</w:t>
        </w:r>
      </w:smartTag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. № 706 «Об утверждении правил оказания платных образовательных услуг» и</w:t>
      </w:r>
      <w:r>
        <w:rPr>
          <w:rFonts w:ascii="Times New Roman" w:hAnsi="Times New Roman"/>
          <w:sz w:val="48"/>
          <w:szCs w:val="4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25 октября 2013 г. № 1185 «Об утверждении примерной формы договора об образовании на </w:t>
      </w:r>
      <w:proofErr w:type="gramStart"/>
      <w:r>
        <w:rPr>
          <w:rFonts w:ascii="Times New Roman" w:hAnsi="Times New Roman"/>
          <w:sz w:val="28"/>
          <w:szCs w:val="28"/>
        </w:rPr>
        <w:t>обучение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 дополнительным образовательным программам».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1.2. Положение является локальным актом</w:t>
      </w:r>
      <w:r>
        <w:rPr>
          <w:rFonts w:ascii="Times New Roman" w:hAnsi="Times New Roman"/>
          <w:sz w:val="28"/>
          <w:szCs w:val="28"/>
        </w:rPr>
        <w:t xml:space="preserve"> Местного отделения Общероссийской общественно-государственной организации «Добровольное общество содействия армии, авиации и флоту России» Апшеронского района Краснодарского края (далее – МО ООГО ДОСААФ России Апшеронского района Краснодарского края)</w:t>
      </w:r>
      <w:r>
        <w:rPr>
          <w:rFonts w:ascii="Times New Roman" w:hAnsi="Times New Roman"/>
          <w:bCs/>
          <w:noProof/>
          <w:sz w:val="28"/>
          <w:szCs w:val="28"/>
        </w:rPr>
        <w:t xml:space="preserve">, </w:t>
      </w:r>
      <w:r>
        <w:rPr>
          <w:rFonts w:ascii="Times New Roman" w:hAnsi="Times New Roman"/>
          <w:snapToGrid w:val="0"/>
          <w:sz w:val="28"/>
          <w:szCs w:val="28"/>
        </w:rPr>
        <w:t>утверждено приказом руководителя, его действие распространяется на всех работников и обучающихся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proofErr w:type="gramStart"/>
      <w:r>
        <w:rPr>
          <w:rFonts w:ascii="Times New Roman" w:hAnsi="Times New Roman"/>
          <w:sz w:val="28"/>
          <w:szCs w:val="28"/>
        </w:rPr>
        <w:t xml:space="preserve">Положение определяет порядок и условия предоставления платных образовательных услуг в МО ООГО ДОСААФ России Апшеронского района Краснодарского края, регулирует отношения, возникающие между организацией или гражданином, имеющим намерение получить образовательные услуги </w:t>
      </w:r>
      <w:r>
        <w:rPr>
          <w:rFonts w:ascii="Times New Roman" w:hAnsi="Times New Roman"/>
          <w:sz w:val="28"/>
          <w:szCs w:val="28"/>
          <w:lang w:eastAsia="ru-RU"/>
        </w:rPr>
        <w:t>для</w:t>
      </w:r>
      <w:r>
        <w:rPr>
          <w:rFonts w:ascii="Georgia" w:hAnsi="Georgia" w:cs="Arial"/>
          <w:sz w:val="24"/>
          <w:szCs w:val="24"/>
          <w:lang w:eastAsia="ru-RU"/>
        </w:rPr>
        <w:t xml:space="preserve"> </w:t>
      </w:r>
      <w:r>
        <w:rPr>
          <w:rFonts w:ascii="Georgia" w:hAnsi="Georgia" w:cs="Arial"/>
          <w:sz w:val="28"/>
          <w:szCs w:val="28"/>
          <w:lang w:eastAsia="ru-RU"/>
        </w:rPr>
        <w:t>себя или иных лиц на основании договора</w:t>
      </w:r>
      <w:r>
        <w:rPr>
          <w:rFonts w:ascii="Times New Roman" w:hAnsi="Times New Roman"/>
          <w:sz w:val="28"/>
          <w:szCs w:val="28"/>
        </w:rPr>
        <w:t xml:space="preserve"> (в дальнейшем – Заказчик) и МО ООГО ДОСААФ России Апшеронского района Краснодарского края</w:t>
      </w:r>
      <w:r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осуществляющим платную образовательную деятельность (в дальнейшем – Исполнитель), при оказании платных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образовательных услуг.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1.4. Исполнитель обязан обеспечить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1.5. 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1.6. 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настоящим Положением и доводятся до сведения Заказчика и (или) обучающегося.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1.7. 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характеристиками федерального бюджета на очередной финансовый год и плановый период.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 К платным образовательным услугам в МО ООГО ДОСААФ России Апшеронского района Краснодарского края относится: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реализация образовательных программ профессионального обучения;                     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реализация дополнительных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программ.</w:t>
      </w:r>
    </w:p>
    <w:p w:rsidR="006779C6" w:rsidRDefault="006779C6" w:rsidP="006779C6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 Информация о платных образовательных услугах, порядок заключения договоров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2.1. 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2.2. 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2.3. Информация, предусмотренная пунктами 2.1. и 2.2. настоящего Положения, предоставляется Исполнителем в месте фактического осуществления образовательной деятельности, а также в месте нахождения филиала (при наличии).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2.4. Договор заключается в простой письменной форме и содержит следующие сведения: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 полное наименование и фирменное наименование (при наличии) Исполнителя - юридического лица;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место нахождения Исполнителя;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наименование или фамилия, имя, отчество (при наличии) Заказчика, телефон Заказчика;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 место нахождения или место жительства Заказчика;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  <w:proofErr w:type="gramEnd"/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е) фамилия, имя, отчество (при наличии) Обучающегося, его место жительства, телефон (указывается в случае оказания платных образовательных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услуг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 пользу Обучающегося, не являющегося Заказчиком по договору);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ж) права, обязанности и ответственность Исполнителя, Заказчика и Обучающегося;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полная стоимость образовательных услуг, порядок их оплаты;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и) 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к) 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л) форма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м) сроки освоения образовательной программы (продолжительность обучения);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) вид документа (при наличии), выдаваемого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Обучающемуся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после успешного освоения им соответствующей образовательной программы (части образовательной программы);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о) порядок изменения и расторжения договора;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другие необходимые сведения, связанные со спецификой оказываемых платных образовательных услуг.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2.5. 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2.6. Сведения, указанные в договоре, должны соответствовать информации, размещенной на официальном сайте исполнителя в информационно-телекоммуникационной сети «Интернет» на дату заключения договора.</w:t>
      </w:r>
    </w:p>
    <w:p w:rsidR="006779C6" w:rsidRDefault="006779C6" w:rsidP="006779C6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 Ответственность Исполнителя и Заказчика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3.1. 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 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безвозмездного оказания образовательных услуг;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соразмерного уменьшения стоимости оказанных платных образовательных услуг;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3.3. 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Заказчик также вправе отказаться от исполнения договора, если им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3.4. 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 потребовать уменьшения стоимости платных образовательных услуг;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 расторгнуть договор.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3.5. 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3.6. По инициативе Исполнителя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договор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может быть расторгнут в одностороннем порядке в следующем случае: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 применение к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Обучающемуся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отчисления как меры дисциплинарного взыскания;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 невыполнение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Обучающимся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 установление нарушения порядка приема на обучение, повлекшего по вине Обучающегося его незаконное зачисление;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 просрочка оплаты стоимости платных образовательных услуг;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 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9C6" w:rsidRDefault="006779C6" w:rsidP="006779C6">
      <w:pPr>
        <w:shd w:val="clear" w:color="auto" w:fill="FFFFFF"/>
        <w:tabs>
          <w:tab w:val="left" w:pos="1051"/>
        </w:tabs>
        <w:spacing w:line="317" w:lineRule="exact"/>
        <w:ind w:right="-5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Порядок получения и расходования средств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4.1. Стоимость образовательных услуг определяется в договоре по соглашению между Исполнителем и Заказчиком.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4.2. 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Образовательные услуги в соответствии с постановлением Правительства РФ от 7 марта 1995 года № 239 «О мерах по упорядочению государственного регулирования цен (тарифов)» не входят в перечень услуг, цены на которые регулируются на государственном уровне или уровне субъекта Российской Федерации, за исключением образовательных услуг по профессиональной переподготовке, повышению квалификации и стажировки федеральных государственных гражданских служащих.</w:t>
      </w:r>
      <w:proofErr w:type="gramEnd"/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4.3. Заказчик обязан оплатить оказываемые платные образовательные услуги в порядке и в сроки, указанные в договоре. Заказчику в соответствии с законодательством Российской Федерации должен быть выдан документ, подтверждающий оплату образовательных услуг.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4.4. Оплата за образовательные услуги может производиться как наличными деньгами, так и в безналичном порядке. Безналичные расчеты производятся через банковские учреждения и зачисляются на расчетный счет Исполнителя. Расчеты наличными деньгами производятся путем внесения сумм в кассу Исполнителя. Запрещается оплата за оказание платных образовательных услуг наличными деньгами преподавателям и мастерам производственного обучения, непосредственно оказывающим данные услуги.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4.5. На оказание образовательных услуг, предусмотренных договором, может быть составлена смета и калькуляция расходов. Составление сметы по требованию Заказчика обязательно. В этом случае смета становится неотъемлемой частью договора.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9C6" w:rsidRDefault="006779C6" w:rsidP="006779C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5. Порядок установления скидок при оплате обучения, перечень категорий потребителей, имеющих право на получение скидок, а также размер скидок.</w:t>
      </w:r>
    </w:p>
    <w:p w:rsidR="006779C6" w:rsidRDefault="006779C6" w:rsidP="006779C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5.1. Исполнитель имеет право при наличии финансовых возможностей предоставлять скидки при оплате обучения всем или отдельным категориям обучающихся во время проведения акций или на постоянной основе.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5.2. Перечень категорий потребителей, имеющих право на получение скидок, а также размер скидок: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работники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 </w:t>
      </w:r>
      <w:r>
        <w:rPr>
          <w:rFonts w:ascii="Times New Roman" w:hAnsi="Times New Roman"/>
          <w:sz w:val="28"/>
          <w:szCs w:val="28"/>
          <w:lang w:eastAsia="ru-RU"/>
        </w:rPr>
        <w:t>до 100%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близкие родственники работников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до 100%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социальные партнеры до 50% оплаты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работники организаций, предоставляющих</w:t>
      </w:r>
      <w:r>
        <w:rPr>
          <w:rFonts w:ascii="Times New Roman" w:hAnsi="Times New Roman"/>
          <w:sz w:val="28"/>
          <w:szCs w:val="28"/>
        </w:rPr>
        <w:t xml:space="preserve"> МО ООГО ДОСААФ </w:t>
      </w:r>
      <w:proofErr w:type="gramStart"/>
      <w:r>
        <w:rPr>
          <w:rFonts w:ascii="Times New Roman" w:hAnsi="Times New Roman"/>
          <w:sz w:val="28"/>
          <w:szCs w:val="28"/>
        </w:rPr>
        <w:t>России Апшеронского района Краснодарского края места прохождения производственного обучения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производственной практики</w:t>
      </w:r>
      <w:r>
        <w:rPr>
          <w:rFonts w:ascii="Times New Roman" w:hAnsi="Times New Roman"/>
          <w:sz w:val="28"/>
          <w:szCs w:val="28"/>
          <w:lang w:eastAsia="ru-RU"/>
        </w:rPr>
        <w:t xml:space="preserve"> до 50%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школьники, студенты учреждений высшего и среднего профессионального образования до 20%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работники бюджетных учреждений до 50%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малоимущие граждане до 50% от полной стоимости обучения;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обучающиеся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  <w:lang w:eastAsia="ru-RU"/>
        </w:rPr>
        <w:t>, отлично прошедшие промежуточную и итоговую аттестацию до 50% от полной стоимости обучения.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5.3. В случае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если обучающийся претендует на две и более категории скидок, к нему может применяться только одна категория скидок.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5.4. Основанием для предоставления скидок являются следующие документы: 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личное заявление обучаемого с приложением ксерокопии документа, удостоверяющего его принадлежность к данной категории лиц (ксерокопия студенческого билета, удостоверения работника, выписка из табеля успеваемости, справка с места работы, учебы, и др.);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письмо от организации с просьбой о предоставлении скидок по оплате.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5.5. Настоящее Положение определяет предельный размер скидок. Конкретная сумма скидки устанавливается договором и действует на период, определенный в договоре.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5.6. Приказом руководителя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 </w:t>
      </w:r>
      <w:r>
        <w:rPr>
          <w:rFonts w:ascii="Times New Roman" w:hAnsi="Times New Roman"/>
          <w:sz w:val="28"/>
          <w:szCs w:val="28"/>
          <w:lang w:eastAsia="ru-RU"/>
        </w:rPr>
        <w:t xml:space="preserve">могут назначаться и иные скидки, период действия которых регламентируется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приказом, такие, как «Приведи друга в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, получи скидку – до 30 %», «Предновогодние скидки для всех – до 30 %», «Скидки обучающимся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-ж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енщинам к 8-му марта – до 30 %», «Скидки демобилизованным военным к 23-му февраля – до 30%», «Лицам, имеющим профильное образование или опыт работы в профильных организация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х-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 50 %» и др.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5.7. Исполнитель предупреждает Потребителя о необходимости информирования налоговых органов о полученных скидках в установленном законодательством порядке.</w:t>
      </w:r>
    </w:p>
    <w:p w:rsidR="006779C6" w:rsidRDefault="006779C6" w:rsidP="006779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9C6" w:rsidRDefault="006779C6" w:rsidP="006779C6">
      <w:pPr>
        <w:shd w:val="clear" w:color="auto" w:fill="FFFFFF"/>
        <w:tabs>
          <w:tab w:val="left" w:pos="1051"/>
        </w:tabs>
        <w:spacing w:line="317" w:lineRule="exact"/>
        <w:ind w:right="-5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 Заключительные положения</w:t>
      </w:r>
    </w:p>
    <w:p w:rsidR="006779C6" w:rsidRDefault="006779C6" w:rsidP="006779C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 Настоящее Положение утверждается и вступает в силу со дня введения его в действие приказом руководителя МО ООГО ДОСААФ России Апшеронского района Краснодарского края.</w:t>
      </w:r>
    </w:p>
    <w:p w:rsidR="006779C6" w:rsidRDefault="006779C6" w:rsidP="006779C6">
      <w:pPr>
        <w:shd w:val="clear" w:color="auto" w:fill="FFFFFF"/>
        <w:tabs>
          <w:tab w:val="left" w:pos="1051"/>
        </w:tabs>
        <w:spacing w:after="0" w:line="240" w:lineRule="auto"/>
        <w:ind w:right="-6"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 В данное Положение могут вноситься изменения и дополнения, которые утверждаются и вводятся в действие приказом руководителя МО ООГО ДОСААФ России Апшеронского района Краснодарского края.</w:t>
      </w:r>
    </w:p>
    <w:p w:rsidR="006779C6" w:rsidRDefault="006779C6" w:rsidP="006779C6">
      <w:pPr>
        <w:shd w:val="clear" w:color="auto" w:fill="FFFFFF"/>
        <w:tabs>
          <w:tab w:val="left" w:pos="1051"/>
        </w:tabs>
        <w:spacing w:after="0" w:line="240" w:lineRule="auto"/>
        <w:ind w:right="-6"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порядка оказания платных образовательных услуг осуществляет орган исполнительной власти, выполняющий функции по контролю и надзору в области образования. </w:t>
      </w:r>
    </w:p>
    <w:p w:rsidR="006779C6" w:rsidRDefault="006779C6" w:rsidP="006779C6">
      <w:pPr>
        <w:shd w:val="clear" w:color="auto" w:fill="FFFFFF"/>
        <w:tabs>
          <w:tab w:val="left" w:pos="1051"/>
        </w:tabs>
        <w:spacing w:after="0" w:line="240" w:lineRule="auto"/>
        <w:ind w:right="-6" w:firstLine="539"/>
        <w:jc w:val="both"/>
        <w:rPr>
          <w:rFonts w:ascii="Times New Roman" w:hAnsi="Times New Roman"/>
          <w:sz w:val="28"/>
          <w:szCs w:val="28"/>
        </w:rPr>
      </w:pPr>
    </w:p>
    <w:p w:rsidR="006779C6" w:rsidRDefault="006779C6" w:rsidP="006779C6">
      <w:pPr>
        <w:shd w:val="clear" w:color="auto" w:fill="FFFFFF"/>
        <w:tabs>
          <w:tab w:val="left" w:pos="1051"/>
        </w:tabs>
        <w:spacing w:after="0" w:line="240" w:lineRule="auto"/>
        <w:ind w:right="-6" w:firstLine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Дополнительные платные услуги</w:t>
      </w:r>
    </w:p>
    <w:p w:rsidR="006779C6" w:rsidRDefault="006779C6" w:rsidP="006779C6">
      <w:pPr>
        <w:shd w:val="clear" w:color="auto" w:fill="FFFFFF"/>
        <w:tabs>
          <w:tab w:val="left" w:pos="1051"/>
        </w:tabs>
        <w:spacing w:after="0" w:line="240" w:lineRule="auto"/>
        <w:ind w:right="-6" w:firstLine="539"/>
        <w:jc w:val="center"/>
        <w:rPr>
          <w:rFonts w:ascii="Times New Roman" w:hAnsi="Times New Roman"/>
          <w:b/>
          <w:sz w:val="28"/>
          <w:szCs w:val="28"/>
        </w:rPr>
      </w:pPr>
    </w:p>
    <w:p w:rsidR="006779C6" w:rsidRDefault="006779C6" w:rsidP="006779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 Дополнительные платные услуги оплачиваются в кассу организации.</w:t>
      </w:r>
    </w:p>
    <w:p w:rsidR="006779C6" w:rsidRDefault="00F554CB" w:rsidP="006779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Выпускникам</w:t>
      </w:r>
      <w:r w:rsidR="006779C6">
        <w:rPr>
          <w:rFonts w:ascii="Times New Roman" w:hAnsi="Times New Roman"/>
          <w:sz w:val="28"/>
          <w:szCs w:val="28"/>
        </w:rPr>
        <w:t>,   н</w:t>
      </w:r>
      <w:r>
        <w:rPr>
          <w:rFonts w:ascii="Times New Roman" w:hAnsi="Times New Roman"/>
          <w:sz w:val="28"/>
          <w:szCs w:val="28"/>
        </w:rPr>
        <w:t xml:space="preserve">е </w:t>
      </w:r>
      <w:proofErr w:type="gramStart"/>
      <w:r>
        <w:rPr>
          <w:rFonts w:ascii="Times New Roman" w:hAnsi="Times New Roman"/>
          <w:sz w:val="28"/>
          <w:szCs w:val="28"/>
        </w:rPr>
        <w:t>сдавшими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теоретическую часть экзамена</w:t>
      </w:r>
      <w:r w:rsidR="006779C6">
        <w:rPr>
          <w:rFonts w:ascii="Times New Roman" w:hAnsi="Times New Roman"/>
          <w:sz w:val="28"/>
          <w:szCs w:val="28"/>
        </w:rPr>
        <w:t xml:space="preserve"> или какой-либо этап практического экзамена на итоговой аттестации:</w:t>
      </w:r>
    </w:p>
    <w:p w:rsidR="006779C6" w:rsidRDefault="006779C6" w:rsidP="006779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Пересдача теоретического экзамена – 1000 руб.</w:t>
      </w:r>
    </w:p>
    <w:p w:rsidR="006779C6" w:rsidRDefault="006779C6" w:rsidP="006779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Пересдача практического этапа – 1500 руб. </w:t>
      </w:r>
    </w:p>
    <w:p w:rsidR="006779C6" w:rsidRDefault="00884269" w:rsidP="006779C6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7.3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79C6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="006779C6">
        <w:rPr>
          <w:rFonts w:ascii="Times New Roman" w:hAnsi="Times New Roman"/>
          <w:color w:val="000000"/>
          <w:sz w:val="28"/>
          <w:szCs w:val="28"/>
        </w:rPr>
        <w:t xml:space="preserve"> случае отсутствия обучающегося  на внутриклубном экзамене без уважительных причин оплата в кассу – 1000 руб. Дополнительный экзамен состоится через 7 дней.</w:t>
      </w:r>
    </w:p>
    <w:p w:rsidR="006779C6" w:rsidRDefault="006779C6" w:rsidP="006779C6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Учебный автомобиль организации для сдачи экзаменов в МРЭО ГИБДД № 6 предоставляется за отдельную плату – 1000 руб. по письменному заявлению выпускника об оказании платных дополнительных услуг. </w:t>
      </w:r>
    </w:p>
    <w:p w:rsidR="006779C6" w:rsidRDefault="006779C6" w:rsidP="006779C6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6779C6" w:rsidRDefault="006779C6" w:rsidP="006779C6">
      <w:pPr>
        <w:shd w:val="clear" w:color="auto" w:fill="FFFFFF"/>
        <w:tabs>
          <w:tab w:val="left" w:pos="1051"/>
        </w:tabs>
        <w:spacing w:after="0" w:line="240" w:lineRule="auto"/>
        <w:ind w:right="-6" w:firstLine="539"/>
        <w:jc w:val="both"/>
        <w:rPr>
          <w:rFonts w:ascii="Times New Roman" w:hAnsi="Times New Roman"/>
          <w:sz w:val="28"/>
          <w:szCs w:val="28"/>
        </w:rPr>
      </w:pPr>
    </w:p>
    <w:p w:rsidR="00E34D19" w:rsidRPr="006779C6" w:rsidRDefault="00E34D19">
      <w:pPr>
        <w:rPr>
          <w:rFonts w:ascii="Times New Roman" w:hAnsi="Times New Roman"/>
        </w:rPr>
      </w:pPr>
    </w:p>
    <w:sectPr w:rsidR="00E34D19" w:rsidRPr="006779C6" w:rsidSect="006779C6">
      <w:type w:val="continuous"/>
      <w:pgSz w:w="11907" w:h="16839" w:code="9"/>
      <w:pgMar w:top="1134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6779C6"/>
    <w:rsid w:val="003C70E3"/>
    <w:rsid w:val="00634323"/>
    <w:rsid w:val="006779C6"/>
    <w:rsid w:val="00884269"/>
    <w:rsid w:val="00C47520"/>
    <w:rsid w:val="00D56F78"/>
    <w:rsid w:val="00E34D19"/>
    <w:rsid w:val="00F554CB"/>
    <w:rsid w:val="00FA4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9C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6779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2261</Words>
  <Characters>12893</Characters>
  <Application>Microsoft Office Word</Application>
  <DocSecurity>0</DocSecurity>
  <Lines>107</Lines>
  <Paragraphs>30</Paragraphs>
  <ScaleCrop>false</ScaleCrop>
  <Company/>
  <LinksUpToDate>false</LinksUpToDate>
  <CharactersWithSpaces>15124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2019-10-29T06:34:00Z</dcterms:created>
  <dcterms:modified xsi:type="dcterms:W3CDTF">2019-10-29T06:37:00Z</dcterms:modified>
</cp:coreProperties>
</file>