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3F2" w:rsidRPr="00AC2B0E" w:rsidRDefault="003E73F2" w:rsidP="00AC2B0E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 w:rsidRPr="00AC2B0E">
        <w:rPr>
          <w:rFonts w:ascii="Times New Roman" w:hAnsi="Times New Roman"/>
          <w:b/>
          <w:sz w:val="28"/>
          <w:szCs w:val="28"/>
        </w:rPr>
        <w:t>УТВЕРЖДАЮ</w:t>
      </w:r>
      <w:r w:rsidRPr="00AC2B0E">
        <w:rPr>
          <w:rFonts w:ascii="Times New Roman" w:hAnsi="Times New Roman"/>
          <w:b/>
          <w:sz w:val="28"/>
          <w:szCs w:val="28"/>
        </w:rPr>
        <w:tab/>
      </w:r>
    </w:p>
    <w:p w:rsidR="003E73F2" w:rsidRPr="00AC2B0E" w:rsidRDefault="003E73F2" w:rsidP="00AC2B0E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 w:rsidRPr="00AC2B0E"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3E73F2" w:rsidRPr="00AC2B0E" w:rsidRDefault="003E73F2" w:rsidP="00AC2B0E">
      <w:pPr>
        <w:spacing w:after="0" w:line="240" w:lineRule="auto"/>
        <w:ind w:left="5664"/>
        <w:rPr>
          <w:rFonts w:ascii="Times New Roman" w:hAnsi="Times New Roman"/>
          <w:b/>
          <w:sz w:val="28"/>
          <w:szCs w:val="28"/>
        </w:rPr>
      </w:pPr>
    </w:p>
    <w:p w:rsidR="003E73F2" w:rsidRPr="00AC2B0E" w:rsidRDefault="003E73F2" w:rsidP="00AC2B0E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 w:rsidRPr="00AC2B0E">
        <w:rPr>
          <w:rFonts w:ascii="Times New Roman" w:hAnsi="Times New Roman"/>
          <w:b/>
          <w:sz w:val="28"/>
          <w:szCs w:val="28"/>
        </w:rPr>
        <w:t xml:space="preserve">________________ К.А. </w:t>
      </w:r>
      <w:proofErr w:type="spellStart"/>
      <w:r w:rsidRPr="00AC2B0E">
        <w:rPr>
          <w:rFonts w:ascii="Times New Roman" w:hAnsi="Times New Roman"/>
          <w:b/>
          <w:sz w:val="28"/>
          <w:szCs w:val="28"/>
        </w:rPr>
        <w:t>Науменко</w:t>
      </w:r>
      <w:proofErr w:type="spellEnd"/>
    </w:p>
    <w:p w:rsidR="003E73F2" w:rsidRPr="00AC2B0E" w:rsidRDefault="006B3208" w:rsidP="00AC2B0E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«17»  января 2018</w:t>
      </w:r>
      <w:r w:rsidR="003E73F2" w:rsidRPr="00AC2B0E">
        <w:rPr>
          <w:rFonts w:ascii="Times New Roman" w:hAnsi="Times New Roman"/>
          <w:b/>
          <w:sz w:val="28"/>
          <w:szCs w:val="28"/>
        </w:rPr>
        <w:t>года</w:t>
      </w:r>
    </w:p>
    <w:p w:rsidR="003E73F2" w:rsidRPr="00AC2B0E" w:rsidRDefault="003E73F2" w:rsidP="00AC2B0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3F2" w:rsidRDefault="003E73F2" w:rsidP="00AC2B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E73F2" w:rsidRDefault="003E73F2" w:rsidP="00AC2B0E">
      <w:pPr>
        <w:spacing w:after="0" w:line="240" w:lineRule="auto"/>
        <w:jc w:val="right"/>
        <w:rPr>
          <w:sz w:val="24"/>
          <w:szCs w:val="24"/>
        </w:rPr>
      </w:pPr>
    </w:p>
    <w:p w:rsidR="003E73F2" w:rsidRPr="00C500B9" w:rsidRDefault="003E73F2" w:rsidP="00C500B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E73F2" w:rsidRPr="00C500B9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Pr="00FC1A4F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Pr="00D96EF8" w:rsidRDefault="003E73F2" w:rsidP="00E139B8">
      <w:pPr>
        <w:jc w:val="center"/>
        <w:rPr>
          <w:rFonts w:ascii="Times New Roman" w:hAnsi="Times New Roman"/>
          <w:b/>
          <w:snapToGrid w:val="0"/>
          <w:sz w:val="28"/>
          <w:szCs w:val="28"/>
        </w:rPr>
      </w:pPr>
      <w:proofErr w:type="gramStart"/>
      <w:r w:rsidRPr="00D96EF8">
        <w:rPr>
          <w:rFonts w:ascii="Times New Roman" w:hAnsi="Times New Roman"/>
          <w:b/>
          <w:snapToGrid w:val="0"/>
          <w:sz w:val="28"/>
          <w:szCs w:val="28"/>
        </w:rPr>
        <w:t>П</w:t>
      </w:r>
      <w:proofErr w:type="gramEnd"/>
      <w:r w:rsidRPr="00D96EF8">
        <w:rPr>
          <w:rFonts w:ascii="Times New Roman" w:hAnsi="Times New Roman"/>
          <w:b/>
          <w:snapToGrid w:val="0"/>
          <w:sz w:val="28"/>
          <w:szCs w:val="28"/>
        </w:rPr>
        <w:t xml:space="preserve"> О Л О Ж Е Н И Е</w:t>
      </w:r>
    </w:p>
    <w:p w:rsidR="003E73F2" w:rsidRDefault="003E73F2" w:rsidP="00E139B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>О</w:t>
      </w:r>
      <w:r>
        <w:rPr>
          <w:rFonts w:ascii="Times New Roman" w:hAnsi="Times New Roman"/>
          <w:b/>
          <w:snapToGrid w:val="0"/>
          <w:sz w:val="28"/>
          <w:szCs w:val="28"/>
        </w:rPr>
        <w:t>Б АТТЕСТАЦИОННОЙ КОМИССИИ</w:t>
      </w:r>
    </w:p>
    <w:p w:rsidR="003E73F2" w:rsidRPr="00AC2B0E" w:rsidRDefault="003E73F2" w:rsidP="00AC2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2B0E">
        <w:rPr>
          <w:rFonts w:ascii="Times New Roman" w:hAnsi="Times New Roman"/>
          <w:b/>
          <w:sz w:val="28"/>
          <w:szCs w:val="28"/>
        </w:rPr>
        <w:t>МО ООГО ДОСААФ России Апшеронского района Краснодарского края</w:t>
      </w:r>
    </w:p>
    <w:p w:rsidR="003E73F2" w:rsidRDefault="003E73F2" w:rsidP="001820D4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Default="003E73F2" w:rsidP="00E139B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Pr="00FC1A4F" w:rsidRDefault="003E73F2" w:rsidP="00E139B8">
      <w:pPr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(для установления соответствия занимаемой должности)</w:t>
      </w:r>
    </w:p>
    <w:p w:rsidR="003E73F2" w:rsidRPr="00FC1A4F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Pr="00FC1A4F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Pr="00FC1A4F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Pr="00FC1A4F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Pr="00FC1A4F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E73F2" w:rsidRPr="00FC1A4F" w:rsidRDefault="003E73F2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г. Апшеронск</w:t>
      </w:r>
    </w:p>
    <w:p w:rsidR="003E73F2" w:rsidRPr="00CC0A54" w:rsidRDefault="00255F0D" w:rsidP="0071179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2018</w:t>
      </w:r>
      <w:r w:rsidR="003E73F2"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3E73F2" w:rsidRPr="00FC1A4F" w:rsidRDefault="003E73F2" w:rsidP="009878C2">
      <w:pPr>
        <w:spacing w:line="240" w:lineRule="auto"/>
        <w:ind w:firstLine="567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lastRenderedPageBreak/>
        <w:t>1. 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3E73F2" w:rsidRPr="00711792" w:rsidRDefault="003E73F2" w:rsidP="00080880">
      <w:pPr>
        <w:pStyle w:val="Default"/>
        <w:ind w:firstLine="567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1.1. </w:t>
      </w:r>
      <w:proofErr w:type="gramStart"/>
      <w:r w:rsidRPr="00FC1A4F">
        <w:rPr>
          <w:snapToGrid w:val="0"/>
          <w:sz w:val="28"/>
          <w:szCs w:val="28"/>
        </w:rPr>
        <w:t xml:space="preserve">Настоящее Положение разработано в соответствии с </w:t>
      </w:r>
      <w:r>
        <w:rPr>
          <w:snapToGrid w:val="0"/>
          <w:sz w:val="28"/>
          <w:szCs w:val="28"/>
        </w:rPr>
        <w:t>п</w:t>
      </w:r>
      <w:r w:rsidRPr="002D31A3">
        <w:rPr>
          <w:bCs/>
          <w:color w:val="0D0D0D"/>
          <w:sz w:val="28"/>
          <w:szCs w:val="28"/>
        </w:rPr>
        <w:t>риказ</w:t>
      </w:r>
      <w:r>
        <w:rPr>
          <w:bCs/>
          <w:color w:val="0D0D0D"/>
          <w:sz w:val="28"/>
          <w:szCs w:val="28"/>
        </w:rPr>
        <w:t>ом</w:t>
      </w:r>
      <w:r w:rsidRPr="002D31A3">
        <w:rPr>
          <w:bCs/>
          <w:color w:val="0D0D0D"/>
          <w:sz w:val="28"/>
          <w:szCs w:val="28"/>
        </w:rPr>
        <w:t xml:space="preserve"> </w:t>
      </w:r>
      <w:proofErr w:type="spellStart"/>
      <w:r w:rsidRPr="002D31A3">
        <w:rPr>
          <w:bCs/>
          <w:color w:val="0D0D0D"/>
          <w:sz w:val="28"/>
          <w:szCs w:val="28"/>
        </w:rPr>
        <w:t>Минздр</w:t>
      </w:r>
      <w:r>
        <w:rPr>
          <w:bCs/>
          <w:color w:val="0D0D0D"/>
          <w:sz w:val="28"/>
          <w:szCs w:val="28"/>
        </w:rPr>
        <w:t>авсоцразвития</w:t>
      </w:r>
      <w:proofErr w:type="spellEnd"/>
      <w:r>
        <w:rPr>
          <w:bCs/>
          <w:color w:val="0D0D0D"/>
          <w:sz w:val="28"/>
          <w:szCs w:val="28"/>
        </w:rPr>
        <w:t xml:space="preserve"> РФ от 26.08.2010г. №</w:t>
      </w:r>
      <w:r w:rsidRPr="002D31A3">
        <w:rPr>
          <w:bCs/>
          <w:color w:val="0D0D0D"/>
          <w:sz w:val="28"/>
          <w:szCs w:val="28"/>
        </w:rPr>
        <w:t xml:space="preserve"> 761н</w:t>
      </w:r>
      <w:r>
        <w:rPr>
          <w:bCs/>
          <w:color w:val="0D0D0D"/>
          <w:sz w:val="28"/>
          <w:szCs w:val="28"/>
        </w:rPr>
        <w:t xml:space="preserve"> «</w:t>
      </w:r>
      <w:r w:rsidRPr="002D31A3">
        <w:rPr>
          <w:bCs/>
          <w:color w:val="0D0D0D"/>
          <w:sz w:val="28"/>
          <w:szCs w:val="28"/>
        </w:rPr>
        <w:t>Об утверждении Единого квалификационного справочника должностей руководителей, с</w:t>
      </w:r>
      <w:r>
        <w:rPr>
          <w:bCs/>
          <w:color w:val="0D0D0D"/>
          <w:sz w:val="28"/>
          <w:szCs w:val="28"/>
        </w:rPr>
        <w:t>пециалистов и служащих, раздел «</w:t>
      </w:r>
      <w:r w:rsidRPr="002D31A3">
        <w:rPr>
          <w:bCs/>
          <w:color w:val="0D0D0D"/>
          <w:sz w:val="28"/>
          <w:szCs w:val="28"/>
        </w:rPr>
        <w:t>Квалификационные характеристики должносте</w:t>
      </w:r>
      <w:r>
        <w:rPr>
          <w:bCs/>
          <w:color w:val="0D0D0D"/>
          <w:sz w:val="28"/>
          <w:szCs w:val="28"/>
        </w:rPr>
        <w:t>й работников образования»,</w:t>
      </w:r>
      <w:r w:rsidRPr="002D31A3">
        <w:rPr>
          <w:snapToGrid w:val="0"/>
          <w:sz w:val="28"/>
          <w:szCs w:val="28"/>
        </w:rPr>
        <w:t xml:space="preserve"> </w:t>
      </w:r>
      <w:r w:rsidRPr="002D31A3">
        <w:rPr>
          <w:sz w:val="28"/>
          <w:szCs w:val="28"/>
        </w:rPr>
        <w:t xml:space="preserve">Постановлением Министерства труда и социального развития Российской </w:t>
      </w:r>
      <w:r>
        <w:rPr>
          <w:sz w:val="28"/>
          <w:szCs w:val="28"/>
        </w:rPr>
        <w:t>Федерации от 9 февраля 2004г. №</w:t>
      </w:r>
      <w:r w:rsidRPr="002D31A3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8 г"/>
        </w:smartTagPr>
        <w:smartTag w:uri="urn:schemas-microsoft-com:office:smarttags" w:element="metricconverter">
          <w:smartTagPr>
            <w:attr w:name="ProductID" w:val="9 г"/>
          </w:smartTagPr>
          <w:r w:rsidRPr="002D31A3">
            <w:rPr>
              <w:sz w:val="28"/>
              <w:szCs w:val="28"/>
            </w:rPr>
            <w:t>9 г</w:t>
          </w:r>
        </w:smartTag>
        <w:r>
          <w:rPr>
            <w:sz w:val="28"/>
            <w:szCs w:val="28"/>
          </w:rPr>
          <w:t>.</w:t>
        </w:r>
      </w:smartTag>
      <w:r w:rsidRPr="002D31A3">
        <w:rPr>
          <w:sz w:val="28"/>
          <w:szCs w:val="28"/>
        </w:rPr>
        <w:t xml:space="preserve"> «Об утверждении Порядка применения Единого квалификационного справочника должностей руководителей, специалистов и служащих»</w:t>
      </w:r>
      <w:r>
        <w:rPr>
          <w:sz w:val="28"/>
          <w:szCs w:val="28"/>
        </w:rPr>
        <w:t>,</w:t>
      </w:r>
      <w:r w:rsidRPr="002D31A3">
        <w:rPr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п</w:t>
      </w:r>
      <w:r w:rsidRPr="002D31A3">
        <w:rPr>
          <w:bCs/>
          <w:color w:val="0D0D0D"/>
          <w:sz w:val="28"/>
          <w:szCs w:val="28"/>
        </w:rPr>
        <w:t>риказ</w:t>
      </w:r>
      <w:r>
        <w:rPr>
          <w:bCs/>
          <w:color w:val="0D0D0D"/>
          <w:sz w:val="28"/>
          <w:szCs w:val="28"/>
        </w:rPr>
        <w:t>ом</w:t>
      </w:r>
      <w:r w:rsidRPr="002D31A3">
        <w:rPr>
          <w:bCs/>
          <w:color w:val="0D0D0D"/>
          <w:sz w:val="28"/>
          <w:szCs w:val="28"/>
        </w:rPr>
        <w:t xml:space="preserve"> </w:t>
      </w:r>
      <w:proofErr w:type="spellStart"/>
      <w:r w:rsidRPr="002D31A3">
        <w:rPr>
          <w:bCs/>
          <w:color w:val="0D0D0D"/>
          <w:sz w:val="28"/>
          <w:szCs w:val="28"/>
        </w:rPr>
        <w:t>Минздравсоцразвития</w:t>
      </w:r>
      <w:proofErr w:type="spellEnd"/>
      <w:r w:rsidRPr="002D31A3">
        <w:rPr>
          <w:bCs/>
          <w:color w:val="0D0D0D"/>
          <w:sz w:val="28"/>
          <w:szCs w:val="28"/>
        </w:rPr>
        <w:t xml:space="preserve"> РФ от 2</w:t>
      </w:r>
      <w:r>
        <w:rPr>
          <w:bCs/>
          <w:color w:val="0D0D0D"/>
          <w:sz w:val="28"/>
          <w:szCs w:val="28"/>
        </w:rPr>
        <w:t>5</w:t>
      </w:r>
      <w:r w:rsidRPr="002D31A3">
        <w:rPr>
          <w:bCs/>
          <w:color w:val="0D0D0D"/>
          <w:sz w:val="28"/>
          <w:szCs w:val="28"/>
        </w:rPr>
        <w:t>.</w:t>
      </w:r>
      <w:r>
        <w:rPr>
          <w:bCs/>
          <w:color w:val="0D0D0D"/>
          <w:sz w:val="28"/>
          <w:szCs w:val="28"/>
        </w:rPr>
        <w:t>10</w:t>
      </w:r>
      <w:proofErr w:type="gramEnd"/>
      <w:r w:rsidRPr="002D31A3">
        <w:rPr>
          <w:bCs/>
          <w:color w:val="0D0D0D"/>
          <w:sz w:val="28"/>
          <w:szCs w:val="28"/>
        </w:rPr>
        <w:t>.</w:t>
      </w:r>
      <w:r>
        <w:rPr>
          <w:bCs/>
          <w:color w:val="0D0D0D"/>
          <w:sz w:val="28"/>
          <w:szCs w:val="28"/>
        </w:rPr>
        <w:t xml:space="preserve"> 2010г. №</w:t>
      </w:r>
      <w:r w:rsidRPr="002D31A3">
        <w:rPr>
          <w:bCs/>
          <w:color w:val="0D0D0D"/>
          <w:sz w:val="28"/>
          <w:szCs w:val="28"/>
        </w:rPr>
        <w:t xml:space="preserve"> </w:t>
      </w:r>
      <w:r>
        <w:rPr>
          <w:bCs/>
          <w:color w:val="0D0D0D"/>
          <w:sz w:val="28"/>
          <w:szCs w:val="28"/>
        </w:rPr>
        <w:t>92</w:t>
      </w:r>
      <w:r w:rsidRPr="002D31A3">
        <w:rPr>
          <w:bCs/>
          <w:color w:val="0D0D0D"/>
          <w:sz w:val="28"/>
          <w:szCs w:val="28"/>
        </w:rPr>
        <w:t>1н</w:t>
      </w:r>
      <w:r>
        <w:rPr>
          <w:bCs/>
          <w:color w:val="0D0D0D"/>
          <w:sz w:val="28"/>
          <w:szCs w:val="28"/>
        </w:rPr>
        <w:t xml:space="preserve"> «О внесении изменения в</w:t>
      </w:r>
      <w:r w:rsidRPr="0056746F">
        <w:t xml:space="preserve"> </w:t>
      </w:r>
      <w:r w:rsidRPr="002D31A3">
        <w:rPr>
          <w:sz w:val="28"/>
          <w:szCs w:val="28"/>
        </w:rPr>
        <w:t xml:space="preserve">Порядок применения Единого квалификационного справочника </w:t>
      </w:r>
      <w:r w:rsidRPr="00711792">
        <w:rPr>
          <w:sz w:val="28"/>
          <w:szCs w:val="28"/>
        </w:rPr>
        <w:t xml:space="preserve">должностей руководителей, специалистов и служащих» с целью установления соответствия фактически выполняемых обязанностей и </w:t>
      </w:r>
      <w:proofErr w:type="gramStart"/>
      <w:r w:rsidRPr="00711792">
        <w:rPr>
          <w:sz w:val="28"/>
          <w:szCs w:val="28"/>
        </w:rPr>
        <w:t>квалификации</w:t>
      </w:r>
      <w:proofErr w:type="gramEnd"/>
      <w:r w:rsidRPr="00711792">
        <w:rPr>
          <w:sz w:val="28"/>
          <w:szCs w:val="28"/>
        </w:rPr>
        <w:t xml:space="preserve"> выполняющих обязанност</w:t>
      </w:r>
      <w:r>
        <w:rPr>
          <w:sz w:val="28"/>
          <w:szCs w:val="28"/>
        </w:rPr>
        <w:t>и педагогических работников МО ООГО ДОСААФ России Апшеронского района Краснодарского края</w:t>
      </w:r>
      <w:r w:rsidRPr="00711792">
        <w:rPr>
          <w:sz w:val="28"/>
          <w:szCs w:val="28"/>
        </w:rPr>
        <w:t xml:space="preserve"> и вновь принимаемых на работу на педагогические должности требованиям квалификационных характеристик.</w:t>
      </w:r>
    </w:p>
    <w:p w:rsidR="003E73F2" w:rsidRPr="00E139B8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11792">
        <w:rPr>
          <w:rFonts w:ascii="Times New Roman" w:hAnsi="Times New Roman"/>
          <w:snapToGrid w:val="0"/>
          <w:sz w:val="28"/>
          <w:szCs w:val="28"/>
        </w:rPr>
        <w:t>1.2. Положение является локальным 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2B0E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AC2B0E">
        <w:rPr>
          <w:rFonts w:ascii="Times New Roman" w:hAnsi="Times New Roman"/>
          <w:snapToGrid w:val="0"/>
          <w:sz w:val="28"/>
          <w:szCs w:val="28"/>
        </w:rPr>
        <w:t>,</w:t>
      </w:r>
      <w:r w:rsidRPr="00E139B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утверждено приказом Председателя</w:t>
      </w:r>
      <w:r w:rsidRPr="00E139B8">
        <w:rPr>
          <w:rFonts w:ascii="Times New Roman" w:hAnsi="Times New Roman"/>
          <w:snapToGrid w:val="0"/>
          <w:sz w:val="28"/>
          <w:szCs w:val="28"/>
        </w:rPr>
        <w:t>, его действие распространяется на всех педагогических работников</w:t>
      </w:r>
      <w:r w:rsidRPr="00AC2B0E"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</w:t>
      </w:r>
      <w:r w:rsidRPr="00E139B8">
        <w:rPr>
          <w:rFonts w:ascii="Times New Roman" w:hAnsi="Times New Roman"/>
          <w:sz w:val="28"/>
          <w:szCs w:val="28"/>
        </w:rPr>
        <w:t>.</w:t>
      </w:r>
    </w:p>
    <w:p w:rsidR="003E73F2" w:rsidRPr="0071179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color w:val="0D0D0D"/>
          <w:sz w:val="28"/>
          <w:szCs w:val="28"/>
        </w:rPr>
      </w:pPr>
      <w:r w:rsidRPr="00E139B8">
        <w:rPr>
          <w:rFonts w:ascii="Times New Roman" w:hAnsi="Times New Roman"/>
          <w:sz w:val="28"/>
          <w:szCs w:val="28"/>
        </w:rPr>
        <w:t>1.3. </w:t>
      </w:r>
      <w:r w:rsidRPr="00E139B8">
        <w:rPr>
          <w:rFonts w:ascii="Times New Roman" w:hAnsi="Times New Roman"/>
          <w:color w:val="0D0D0D"/>
          <w:sz w:val="28"/>
          <w:szCs w:val="28"/>
        </w:rPr>
        <w:t>К педагогическим работникам относятся лица</w:t>
      </w:r>
      <w:r w:rsidRPr="00711792">
        <w:rPr>
          <w:rFonts w:ascii="Times New Roman" w:hAnsi="Times New Roman"/>
          <w:color w:val="0D0D0D"/>
          <w:sz w:val="28"/>
          <w:szCs w:val="28"/>
        </w:rPr>
        <w:t xml:space="preserve">, занимающие должности, отнесенные к профессиональной квалификационной группе должностей педагогических работников, утвержденной приказом Министерства здравоохранения и социального развития Российской Федерации от 5 мая </w:t>
      </w:r>
      <w:smartTag w:uri="urn:schemas-microsoft-com:office:smarttags" w:element="metricconverter">
        <w:smartTagPr>
          <w:attr w:name="ProductID" w:val="2008 г"/>
        </w:smartTagPr>
        <w:r w:rsidRPr="00711792">
          <w:rPr>
            <w:rFonts w:ascii="Times New Roman" w:hAnsi="Times New Roman"/>
            <w:color w:val="0D0D0D"/>
            <w:sz w:val="28"/>
            <w:szCs w:val="28"/>
          </w:rPr>
          <w:t>2008 г</w:t>
        </w:r>
      </w:smartTag>
      <w:r w:rsidRPr="00711792">
        <w:rPr>
          <w:rFonts w:ascii="Times New Roman" w:hAnsi="Times New Roman"/>
          <w:color w:val="0D0D0D"/>
          <w:sz w:val="28"/>
          <w:szCs w:val="28"/>
        </w:rPr>
        <w:t xml:space="preserve">. № 216н «Об утверждении профессиональных квалификационных групп должностей работников образования». </w:t>
      </w:r>
    </w:p>
    <w:p w:rsidR="003E73F2" w:rsidRPr="00711792" w:rsidRDefault="003E73F2" w:rsidP="0062453F">
      <w:pPr>
        <w:rPr>
          <w:rFonts w:ascii="Times New Roman" w:hAnsi="Times New Roman"/>
          <w:b/>
          <w:sz w:val="28"/>
          <w:szCs w:val="28"/>
        </w:rPr>
      </w:pPr>
    </w:p>
    <w:p w:rsidR="003E73F2" w:rsidRPr="00711792" w:rsidRDefault="003E73F2" w:rsidP="009878C2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11792">
        <w:rPr>
          <w:rFonts w:ascii="Times New Roman" w:hAnsi="Times New Roman"/>
          <w:b/>
          <w:sz w:val="28"/>
          <w:szCs w:val="28"/>
        </w:rPr>
        <w:t>2. Порядок формирования аттестационной комиссии, ее состав и полномочия</w:t>
      </w:r>
    </w:p>
    <w:p w:rsidR="003E73F2" w:rsidRPr="00E139B8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11792">
        <w:rPr>
          <w:rFonts w:ascii="Times New Roman" w:hAnsi="Times New Roman"/>
          <w:sz w:val="28"/>
          <w:szCs w:val="28"/>
        </w:rPr>
        <w:t xml:space="preserve">2.1. Аттестационная комиссия </w:t>
      </w:r>
      <w:r w:rsidRPr="00711792">
        <w:rPr>
          <w:rFonts w:ascii="Times New Roman" w:hAnsi="Times New Roman"/>
          <w:color w:val="0D0D0D"/>
          <w:sz w:val="28"/>
          <w:szCs w:val="28"/>
        </w:rPr>
        <w:t xml:space="preserve">в составе председателя комиссии, заместителя председателя, секретаря и членов комиссии формируется из числа наиболее опытных </w:t>
      </w:r>
      <w:r w:rsidRPr="00E139B8">
        <w:rPr>
          <w:rFonts w:ascii="Times New Roman" w:hAnsi="Times New Roman"/>
          <w:color w:val="0D0D0D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2B0E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sz w:val="28"/>
          <w:szCs w:val="28"/>
        </w:rPr>
        <w:t>.</w:t>
      </w:r>
    </w:p>
    <w:p w:rsidR="003E73F2" w:rsidRPr="00E139B8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color w:val="0D0D0D"/>
          <w:sz w:val="28"/>
          <w:szCs w:val="28"/>
        </w:rPr>
      </w:pPr>
      <w:r w:rsidRPr="00711792">
        <w:rPr>
          <w:rFonts w:ascii="Times New Roman" w:hAnsi="Times New Roman"/>
          <w:snapToGrid w:val="0"/>
          <w:sz w:val="28"/>
          <w:szCs w:val="28"/>
        </w:rPr>
        <w:t>2.2. </w:t>
      </w:r>
      <w:r w:rsidRPr="00711792">
        <w:rPr>
          <w:rFonts w:ascii="Times New Roman" w:hAnsi="Times New Roman"/>
          <w:color w:val="0D0D0D"/>
          <w:sz w:val="28"/>
          <w:szCs w:val="28"/>
        </w:rPr>
        <w:t>Персональный состав аттестационной комиссии ут</w:t>
      </w:r>
      <w:r>
        <w:rPr>
          <w:rFonts w:ascii="Times New Roman" w:hAnsi="Times New Roman"/>
          <w:color w:val="0D0D0D"/>
          <w:sz w:val="28"/>
          <w:szCs w:val="28"/>
        </w:rPr>
        <w:t>верждается приказом 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2B0E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sz w:val="28"/>
          <w:szCs w:val="28"/>
        </w:rPr>
        <w:t>.</w:t>
      </w:r>
    </w:p>
    <w:p w:rsidR="003E73F2" w:rsidRPr="0071179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711792">
        <w:rPr>
          <w:rFonts w:ascii="Times New Roman" w:hAnsi="Times New Roman"/>
          <w:color w:val="0D0D0D"/>
          <w:sz w:val="28"/>
          <w:szCs w:val="28"/>
        </w:rPr>
        <w:t xml:space="preserve">2.3. Основными принципами работы аттестационной комиссии являются коллегиальность, гласность, открытость, обеспечивающие объективное отношение к педагогическим работникам, недопустимость дискриминации </w:t>
      </w:r>
      <w:r w:rsidRPr="00711792">
        <w:rPr>
          <w:rFonts w:ascii="Times New Roman" w:hAnsi="Times New Roman"/>
          <w:color w:val="0D0D0D"/>
          <w:sz w:val="28"/>
          <w:szCs w:val="28"/>
        </w:rPr>
        <w:lastRenderedPageBreak/>
        <w:t>при установлении соответствия фактически выполняемых обязанностей и квалификации работников требованиям квалификационных характеристик.</w:t>
      </w:r>
    </w:p>
    <w:p w:rsidR="003E73F2" w:rsidRPr="0071179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711792">
        <w:rPr>
          <w:rFonts w:ascii="Times New Roman" w:hAnsi="Times New Roman"/>
          <w:snapToGrid w:val="0"/>
          <w:color w:val="0D0D0D"/>
          <w:sz w:val="28"/>
          <w:szCs w:val="28"/>
        </w:rPr>
        <w:t>2.</w:t>
      </w:r>
      <w:r w:rsidRPr="00DE67B8">
        <w:rPr>
          <w:rFonts w:ascii="Times New Roman" w:hAnsi="Times New Roman"/>
          <w:snapToGrid w:val="0"/>
          <w:color w:val="0D0D0D"/>
          <w:sz w:val="28"/>
          <w:szCs w:val="28"/>
        </w:rPr>
        <w:t>4.</w:t>
      </w:r>
      <w:r w:rsidRPr="00DE67B8">
        <w:rPr>
          <w:rFonts w:ascii="Times New Roman" w:hAnsi="Times New Roman"/>
          <w:color w:val="444444"/>
          <w:sz w:val="28"/>
          <w:szCs w:val="28"/>
        </w:rPr>
        <w:t> </w:t>
      </w:r>
      <w:r w:rsidRPr="00DE67B8">
        <w:rPr>
          <w:rFonts w:ascii="Times New Roman" w:hAnsi="Times New Roman"/>
          <w:color w:val="0D0D0D"/>
          <w:sz w:val="28"/>
          <w:szCs w:val="28"/>
        </w:rPr>
        <w:t>Основными</w:t>
      </w:r>
      <w:r w:rsidRPr="00711792">
        <w:rPr>
          <w:rFonts w:ascii="Times New Roman" w:hAnsi="Times New Roman"/>
          <w:color w:val="0D0D0D"/>
          <w:sz w:val="28"/>
          <w:szCs w:val="28"/>
        </w:rPr>
        <w:t xml:space="preserve"> задачами работы аттестационной комиссии аттестации являются: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711792">
        <w:rPr>
          <w:rFonts w:ascii="Times New Roman" w:hAnsi="Times New Roman"/>
          <w:color w:val="0D0D0D"/>
          <w:sz w:val="28"/>
          <w:szCs w:val="28"/>
        </w:rPr>
        <w:t>- стимулирование целенаправленного, непрерывного повышения уровня</w:t>
      </w:r>
      <w:r w:rsidRPr="00EC3959">
        <w:rPr>
          <w:rFonts w:ascii="Times New Roman" w:hAnsi="Times New Roman"/>
          <w:color w:val="0D0D0D"/>
          <w:sz w:val="28"/>
          <w:szCs w:val="28"/>
        </w:rPr>
        <w:t xml:space="preserve"> квалификации педагогических работников, их методологической культуры, личностного профессионального роста, использования ими современных пе</w:t>
      </w:r>
      <w:r>
        <w:rPr>
          <w:rFonts w:ascii="Times New Roman" w:hAnsi="Times New Roman"/>
          <w:color w:val="0D0D0D"/>
          <w:sz w:val="28"/>
          <w:szCs w:val="28"/>
        </w:rPr>
        <w:t>дагогических технологий;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 </w:t>
      </w:r>
      <w:r w:rsidRPr="00EC3959">
        <w:rPr>
          <w:rFonts w:ascii="Times New Roman" w:hAnsi="Times New Roman"/>
          <w:color w:val="0D0D0D"/>
          <w:sz w:val="28"/>
          <w:szCs w:val="28"/>
        </w:rPr>
        <w:t>повышение эффективности и качеств</w:t>
      </w:r>
      <w:r>
        <w:rPr>
          <w:rFonts w:ascii="Times New Roman" w:hAnsi="Times New Roman"/>
          <w:color w:val="0D0D0D"/>
          <w:sz w:val="28"/>
          <w:szCs w:val="28"/>
        </w:rPr>
        <w:t>а педагогического труда;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 </w:t>
      </w:r>
      <w:r w:rsidRPr="00EC3959">
        <w:rPr>
          <w:rFonts w:ascii="Times New Roman" w:hAnsi="Times New Roman"/>
          <w:color w:val="0D0D0D"/>
          <w:sz w:val="28"/>
          <w:szCs w:val="28"/>
        </w:rPr>
        <w:t>выявление перспектив использования потенциальных возможностей пе</w:t>
      </w:r>
      <w:r>
        <w:rPr>
          <w:rFonts w:ascii="Times New Roman" w:hAnsi="Times New Roman"/>
          <w:color w:val="0D0D0D"/>
          <w:sz w:val="28"/>
          <w:szCs w:val="28"/>
        </w:rPr>
        <w:t>дагогических работников;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 </w:t>
      </w:r>
      <w:r w:rsidRPr="00EC3959">
        <w:rPr>
          <w:rFonts w:ascii="Times New Roman" w:hAnsi="Times New Roman"/>
          <w:color w:val="0D0D0D"/>
          <w:sz w:val="28"/>
          <w:szCs w:val="28"/>
        </w:rPr>
        <w:t>учет требований государственных образовательных стандартов к кадровым условиям реализации образовательных программ при формировании кадрового состава обр</w:t>
      </w:r>
      <w:r>
        <w:rPr>
          <w:rFonts w:ascii="Times New Roman" w:hAnsi="Times New Roman"/>
          <w:color w:val="0D0D0D"/>
          <w:sz w:val="28"/>
          <w:szCs w:val="28"/>
        </w:rPr>
        <w:t>азовательных учреждений;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 </w:t>
      </w:r>
      <w:r w:rsidRPr="00EC3959">
        <w:rPr>
          <w:rFonts w:ascii="Times New Roman" w:hAnsi="Times New Roman"/>
          <w:color w:val="0D0D0D"/>
          <w:sz w:val="28"/>
          <w:szCs w:val="28"/>
        </w:rPr>
        <w:t>определение необходимости повышения квалификации педагогических работников</w:t>
      </w:r>
      <w:r>
        <w:rPr>
          <w:rFonts w:ascii="Times New Roman" w:hAnsi="Times New Roman"/>
          <w:color w:val="0D0D0D"/>
          <w:sz w:val="28"/>
          <w:szCs w:val="28"/>
        </w:rPr>
        <w:t>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color w:val="0D0D0D"/>
          <w:sz w:val="28"/>
          <w:szCs w:val="28"/>
        </w:rPr>
      </w:pPr>
      <w:r>
        <w:rPr>
          <w:rFonts w:ascii="Times New Roman" w:hAnsi="Times New Roman"/>
          <w:snapToGrid w:val="0"/>
          <w:color w:val="0D0D0D"/>
          <w:sz w:val="28"/>
          <w:szCs w:val="28"/>
        </w:rPr>
        <w:t>2.5. Заседания аттестационной комиссии проводятся по мере необходимости установления с</w:t>
      </w:r>
      <w:r w:rsidRPr="00604B97">
        <w:rPr>
          <w:rFonts w:ascii="Times New Roman" w:hAnsi="Times New Roman"/>
          <w:sz w:val="28"/>
          <w:szCs w:val="28"/>
        </w:rPr>
        <w:t>оответстви</w:t>
      </w:r>
      <w:r>
        <w:rPr>
          <w:rFonts w:ascii="Times New Roman" w:hAnsi="Times New Roman"/>
          <w:sz w:val="28"/>
          <w:szCs w:val="28"/>
        </w:rPr>
        <w:t>я</w:t>
      </w:r>
      <w:r w:rsidRPr="00604B97">
        <w:rPr>
          <w:rFonts w:ascii="Times New Roman" w:hAnsi="Times New Roman"/>
          <w:sz w:val="28"/>
          <w:szCs w:val="28"/>
        </w:rPr>
        <w:t xml:space="preserve"> фактически выполняемых обязанностей и квалификации работников требованиям квалификационных характеристик</w:t>
      </w:r>
      <w:r>
        <w:rPr>
          <w:rFonts w:ascii="Times New Roman" w:hAnsi="Times New Roman"/>
          <w:sz w:val="28"/>
          <w:szCs w:val="28"/>
        </w:rPr>
        <w:t>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4103B0">
        <w:rPr>
          <w:rFonts w:ascii="Times New Roman" w:hAnsi="Times New Roman"/>
          <w:snapToGrid w:val="0"/>
          <w:color w:val="0D0D0D"/>
          <w:sz w:val="28"/>
          <w:szCs w:val="28"/>
        </w:rPr>
        <w:t>2.</w:t>
      </w:r>
      <w:r>
        <w:rPr>
          <w:rFonts w:ascii="Times New Roman" w:hAnsi="Times New Roman"/>
          <w:snapToGrid w:val="0"/>
          <w:color w:val="0D0D0D"/>
          <w:sz w:val="28"/>
          <w:szCs w:val="28"/>
        </w:rPr>
        <w:t>6</w:t>
      </w:r>
      <w:r w:rsidRPr="004103B0">
        <w:rPr>
          <w:rFonts w:ascii="Times New Roman" w:hAnsi="Times New Roman"/>
          <w:snapToGrid w:val="0"/>
          <w:color w:val="0D0D0D"/>
          <w:sz w:val="28"/>
          <w:szCs w:val="28"/>
        </w:rPr>
        <w:t>.</w:t>
      </w:r>
      <w:r w:rsidRPr="004103B0">
        <w:rPr>
          <w:rFonts w:ascii="Times New Roman" w:hAnsi="Times New Roman"/>
          <w:color w:val="0D0D0D"/>
          <w:sz w:val="28"/>
          <w:szCs w:val="28"/>
        </w:rPr>
        <w:t> Заседание аттестационной комиссии считается правомочным, если на нем присутствуют не менее двух третей ее членов.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2.7. </w:t>
      </w:r>
      <w:r w:rsidRPr="004103B0">
        <w:rPr>
          <w:rFonts w:ascii="Times New Roman" w:hAnsi="Times New Roman"/>
          <w:color w:val="0D0D0D"/>
          <w:sz w:val="28"/>
          <w:szCs w:val="28"/>
        </w:rPr>
        <w:t xml:space="preserve">По результатам рассмотрения представленных документов педагогического </w:t>
      </w:r>
      <w:proofErr w:type="gramStart"/>
      <w:r w:rsidRPr="004103B0">
        <w:rPr>
          <w:rFonts w:ascii="Times New Roman" w:hAnsi="Times New Roman"/>
          <w:color w:val="0D0D0D"/>
          <w:sz w:val="28"/>
          <w:szCs w:val="28"/>
        </w:rPr>
        <w:t>работника</w:t>
      </w:r>
      <w:proofErr w:type="gramEnd"/>
      <w:r w:rsidRPr="004103B0">
        <w:rPr>
          <w:rFonts w:ascii="Times New Roman" w:hAnsi="Times New Roman"/>
          <w:color w:val="0D0D0D"/>
          <w:sz w:val="28"/>
          <w:szCs w:val="28"/>
        </w:rPr>
        <w:t xml:space="preserve"> с целью подтверждения соответствия занимаемой должности аттестационная комиссия принимает о</w:t>
      </w:r>
      <w:r>
        <w:rPr>
          <w:rFonts w:ascii="Times New Roman" w:hAnsi="Times New Roman"/>
          <w:color w:val="0D0D0D"/>
          <w:sz w:val="28"/>
          <w:szCs w:val="28"/>
        </w:rPr>
        <w:t>дно из следующих решений: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</w:t>
      </w:r>
      <w:r w:rsidRPr="004103B0">
        <w:rPr>
          <w:rFonts w:ascii="Times New Roman" w:hAnsi="Times New Roman"/>
          <w:color w:val="0D0D0D"/>
          <w:sz w:val="28"/>
          <w:szCs w:val="28"/>
        </w:rPr>
        <w:t> соответствует занимаемой должности (указывае</w:t>
      </w:r>
      <w:r>
        <w:rPr>
          <w:rFonts w:ascii="Times New Roman" w:hAnsi="Times New Roman"/>
          <w:color w:val="0D0D0D"/>
          <w:sz w:val="28"/>
          <w:szCs w:val="28"/>
        </w:rPr>
        <w:t>тся должность работника);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</w:t>
      </w:r>
      <w:r w:rsidRPr="004103B0">
        <w:rPr>
          <w:rFonts w:ascii="Times New Roman" w:hAnsi="Times New Roman"/>
          <w:color w:val="0D0D0D"/>
          <w:sz w:val="28"/>
          <w:szCs w:val="28"/>
        </w:rPr>
        <w:t> не соответствует занимаемой должности (указывается должность раб</w:t>
      </w:r>
      <w:r>
        <w:rPr>
          <w:rFonts w:ascii="Times New Roman" w:hAnsi="Times New Roman"/>
          <w:color w:val="0D0D0D"/>
          <w:sz w:val="28"/>
          <w:szCs w:val="28"/>
        </w:rPr>
        <w:t>отника).</w:t>
      </w:r>
    </w:p>
    <w:p w:rsidR="003E73F2" w:rsidRPr="0062453F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E73F2" w:rsidRPr="0062453F" w:rsidRDefault="003E73F2" w:rsidP="009878C2">
      <w:pPr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2453F">
        <w:rPr>
          <w:rFonts w:ascii="Times New Roman" w:hAnsi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/>
          <w:b/>
          <w:color w:val="000000"/>
          <w:sz w:val="28"/>
          <w:szCs w:val="28"/>
        </w:rPr>
        <w:t>. </w:t>
      </w:r>
      <w:r w:rsidRPr="0062453F">
        <w:rPr>
          <w:rFonts w:ascii="Times New Roman" w:hAnsi="Times New Roman"/>
          <w:b/>
          <w:color w:val="000000"/>
          <w:sz w:val="28"/>
          <w:szCs w:val="28"/>
        </w:rPr>
        <w:t>Порядок работы аттестационной комиссии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2453F">
        <w:rPr>
          <w:rFonts w:ascii="Times New Roman" w:hAnsi="Times New Roman"/>
          <w:color w:val="000000"/>
          <w:sz w:val="28"/>
          <w:szCs w:val="28"/>
        </w:rPr>
        <w:t>3.1</w:t>
      </w:r>
      <w:r w:rsidRPr="00E139B8">
        <w:rPr>
          <w:rFonts w:ascii="Times New Roman" w:hAnsi="Times New Roman"/>
          <w:color w:val="000000"/>
          <w:sz w:val="28"/>
          <w:szCs w:val="28"/>
        </w:rPr>
        <w:t>.</w:t>
      </w:r>
      <w:r w:rsidRPr="00E139B8">
        <w:rPr>
          <w:rFonts w:ascii="Arial" w:hAnsi="Arial" w:cs="Arial"/>
          <w:color w:val="000000"/>
          <w:sz w:val="28"/>
          <w:szCs w:val="28"/>
        </w:rPr>
        <w:t> </w:t>
      </w:r>
      <w:r w:rsidRPr="00E139B8">
        <w:rPr>
          <w:rFonts w:ascii="Times New Roman" w:hAnsi="Times New Roman"/>
          <w:color w:val="000000"/>
          <w:sz w:val="28"/>
          <w:szCs w:val="28"/>
        </w:rPr>
        <w:t>Основанием</w:t>
      </w:r>
      <w:r w:rsidRPr="0062453F">
        <w:rPr>
          <w:rFonts w:ascii="Times New Roman" w:hAnsi="Times New Roman"/>
          <w:color w:val="000000"/>
          <w:sz w:val="28"/>
          <w:szCs w:val="28"/>
        </w:rPr>
        <w:t xml:space="preserve"> для заседания аттестационной комиссии является представление работодателя.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3.2. </w:t>
      </w:r>
      <w:r w:rsidRPr="0062453F">
        <w:rPr>
          <w:rFonts w:ascii="Times New Roman" w:hAnsi="Times New Roman"/>
          <w:color w:val="000000"/>
          <w:sz w:val="28"/>
          <w:szCs w:val="28"/>
        </w:rPr>
        <w:t>Представление должно содержать мотивированную всестороннюю и объективную оценку профессиональных, деловых качеств педагогического работника, результатов его профессиональной деятельности на основе квалификационной характеристики по занимаемой должности, информацию о прохождении педагогическим работником повышения квалификации, в том числе по направлению</w:t>
      </w:r>
      <w:r>
        <w:rPr>
          <w:rFonts w:ascii="Times New Roman" w:hAnsi="Times New Roman"/>
          <w:color w:val="0D0D0D"/>
          <w:sz w:val="28"/>
          <w:szCs w:val="28"/>
        </w:rPr>
        <w:t xml:space="preserve"> работодателя.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E139B8">
        <w:rPr>
          <w:rFonts w:ascii="Times New Roman" w:hAnsi="Times New Roman"/>
          <w:color w:val="0D0D0D"/>
          <w:sz w:val="28"/>
          <w:szCs w:val="28"/>
        </w:rPr>
        <w:t>3.3.</w:t>
      </w:r>
      <w:r w:rsidRPr="00E139B8">
        <w:rPr>
          <w:rFonts w:ascii="Arial" w:hAnsi="Arial" w:cs="Arial"/>
          <w:color w:val="0D0D0D"/>
          <w:sz w:val="28"/>
          <w:szCs w:val="28"/>
        </w:rPr>
        <w:t> </w:t>
      </w:r>
      <w:r w:rsidRPr="00E139B8">
        <w:rPr>
          <w:rFonts w:ascii="Times New Roman" w:hAnsi="Times New Roman"/>
          <w:color w:val="0D0D0D"/>
          <w:sz w:val="28"/>
          <w:szCs w:val="28"/>
        </w:rPr>
        <w:t>С представлением педагогический работник должен быть ознакомлен работодателем</w:t>
      </w:r>
      <w:r w:rsidRPr="00604B97">
        <w:rPr>
          <w:rFonts w:ascii="Times New Roman" w:hAnsi="Times New Roman"/>
          <w:color w:val="0D0D0D"/>
          <w:sz w:val="28"/>
          <w:szCs w:val="28"/>
        </w:rPr>
        <w:t xml:space="preserve"> под роспись. После ознакомления с представлением педагогический работник имеет право представить в аттестационную комиссию собственные сведения, характеризующие его </w:t>
      </w:r>
      <w:r w:rsidRPr="00604B97">
        <w:rPr>
          <w:rFonts w:ascii="Times New Roman" w:hAnsi="Times New Roman"/>
          <w:color w:val="0D0D0D"/>
          <w:sz w:val="28"/>
          <w:szCs w:val="28"/>
        </w:rPr>
        <w:lastRenderedPageBreak/>
        <w:t>трудовую деятельность, а также заявление с соответствующим обоснованием в случае несогласия с представлением работодателя.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3.4. </w:t>
      </w:r>
      <w:r w:rsidRPr="006E1BB4">
        <w:rPr>
          <w:rFonts w:ascii="Times New Roman" w:hAnsi="Times New Roman"/>
          <w:color w:val="0D0D0D"/>
          <w:sz w:val="28"/>
          <w:szCs w:val="28"/>
        </w:rPr>
        <w:t>Информация о дате, месте и времени заседания аттестационной ко</w:t>
      </w:r>
      <w:r>
        <w:rPr>
          <w:rFonts w:ascii="Times New Roman" w:hAnsi="Times New Roman"/>
          <w:color w:val="0D0D0D"/>
          <w:sz w:val="28"/>
          <w:szCs w:val="28"/>
        </w:rPr>
        <w:t xml:space="preserve">миссии </w:t>
      </w:r>
      <w:r w:rsidRPr="006E1BB4">
        <w:rPr>
          <w:rFonts w:ascii="Times New Roman" w:hAnsi="Times New Roman"/>
          <w:color w:val="0D0D0D"/>
          <w:sz w:val="28"/>
          <w:szCs w:val="28"/>
        </w:rPr>
        <w:t xml:space="preserve">письменно доводится работодателем до сведения заинтересованных педагогических работников, не </w:t>
      </w:r>
      <w:proofErr w:type="gramStart"/>
      <w:r w:rsidRPr="006E1BB4">
        <w:rPr>
          <w:rFonts w:ascii="Times New Roman" w:hAnsi="Times New Roman"/>
          <w:color w:val="0D0D0D"/>
          <w:sz w:val="28"/>
          <w:szCs w:val="28"/>
        </w:rPr>
        <w:t>позднее</w:t>
      </w:r>
      <w:proofErr w:type="gramEnd"/>
      <w:r w:rsidRPr="006E1BB4">
        <w:rPr>
          <w:rFonts w:ascii="Times New Roman" w:hAnsi="Times New Roman"/>
          <w:color w:val="0D0D0D"/>
          <w:sz w:val="28"/>
          <w:szCs w:val="28"/>
        </w:rPr>
        <w:t xml:space="preserve"> чем за </w:t>
      </w:r>
      <w:r>
        <w:rPr>
          <w:rFonts w:ascii="Times New Roman" w:hAnsi="Times New Roman"/>
          <w:color w:val="0D0D0D"/>
          <w:sz w:val="28"/>
          <w:szCs w:val="28"/>
        </w:rPr>
        <w:t xml:space="preserve">3 рабочих дня </w:t>
      </w:r>
      <w:r w:rsidRPr="006E1BB4">
        <w:rPr>
          <w:rFonts w:ascii="Times New Roman" w:hAnsi="Times New Roman"/>
          <w:color w:val="0D0D0D"/>
          <w:sz w:val="28"/>
          <w:szCs w:val="28"/>
        </w:rPr>
        <w:t>до е</w:t>
      </w:r>
      <w:r>
        <w:rPr>
          <w:rFonts w:ascii="Times New Roman" w:hAnsi="Times New Roman"/>
          <w:color w:val="0D0D0D"/>
          <w:sz w:val="28"/>
          <w:szCs w:val="28"/>
        </w:rPr>
        <w:t>го</w:t>
      </w:r>
      <w:r w:rsidRPr="006E1BB4">
        <w:rPr>
          <w:rFonts w:ascii="Times New Roman" w:hAnsi="Times New Roman"/>
          <w:color w:val="0D0D0D"/>
          <w:sz w:val="28"/>
          <w:szCs w:val="28"/>
        </w:rPr>
        <w:t xml:space="preserve"> начала.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3</w:t>
      </w:r>
      <w:r w:rsidRPr="004103B0">
        <w:rPr>
          <w:rFonts w:ascii="Times New Roman" w:hAnsi="Times New Roman"/>
          <w:color w:val="0D0D0D"/>
          <w:sz w:val="28"/>
          <w:szCs w:val="28"/>
        </w:rPr>
        <w:t>.</w:t>
      </w:r>
      <w:r>
        <w:rPr>
          <w:rFonts w:ascii="Times New Roman" w:hAnsi="Times New Roman"/>
          <w:color w:val="0D0D0D"/>
          <w:sz w:val="28"/>
          <w:szCs w:val="28"/>
        </w:rPr>
        <w:t>5. </w:t>
      </w:r>
      <w:r w:rsidRPr="004103B0">
        <w:rPr>
          <w:rFonts w:ascii="Times New Roman" w:hAnsi="Times New Roman"/>
          <w:color w:val="0D0D0D"/>
          <w:sz w:val="28"/>
          <w:szCs w:val="28"/>
        </w:rPr>
        <w:t>Педагогический работник имеет право лично присутствовать на заседании аттестационной комиссии, о чем письменно уведомляет аттестационную комиссию.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3</w:t>
      </w:r>
      <w:r w:rsidRPr="004103B0">
        <w:rPr>
          <w:rFonts w:ascii="Times New Roman" w:hAnsi="Times New Roman"/>
          <w:color w:val="0D0D0D"/>
          <w:sz w:val="28"/>
          <w:szCs w:val="28"/>
        </w:rPr>
        <w:t>.</w:t>
      </w:r>
      <w:r>
        <w:rPr>
          <w:rFonts w:ascii="Times New Roman" w:hAnsi="Times New Roman"/>
          <w:color w:val="0D0D0D"/>
          <w:sz w:val="28"/>
          <w:szCs w:val="28"/>
        </w:rPr>
        <w:t>6. </w:t>
      </w:r>
      <w:r w:rsidRPr="004103B0">
        <w:rPr>
          <w:rFonts w:ascii="Times New Roman" w:hAnsi="Times New Roman"/>
          <w:color w:val="0D0D0D"/>
          <w:sz w:val="28"/>
          <w:szCs w:val="28"/>
        </w:rPr>
        <w:t>Решение аттестационной комиссией принимается в отсутствие педагогического работника открытым голосованием большинством голосов присутствующих на заседании членов аттестационной комиссии.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604B97">
        <w:rPr>
          <w:rFonts w:ascii="Times New Roman" w:hAnsi="Times New Roman"/>
          <w:color w:val="0D0D0D"/>
          <w:sz w:val="28"/>
          <w:szCs w:val="28"/>
        </w:rPr>
        <w:t>3.7</w:t>
      </w:r>
      <w:r>
        <w:rPr>
          <w:rFonts w:ascii="Times New Roman" w:hAnsi="Times New Roman"/>
          <w:color w:val="0D0D0D"/>
          <w:sz w:val="28"/>
          <w:szCs w:val="28"/>
        </w:rPr>
        <w:t>. </w:t>
      </w:r>
      <w:r w:rsidRPr="00604B97">
        <w:rPr>
          <w:rFonts w:ascii="Times New Roman" w:hAnsi="Times New Roman"/>
          <w:color w:val="0D0D0D"/>
          <w:sz w:val="28"/>
          <w:szCs w:val="28"/>
        </w:rPr>
        <w:t>Решение аттестационной комиссии оформляется протоколом, который подписывается председателем, заместителем председателя, секретарем и членами аттестационной комиссии, принимавшими участие в голосовании.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444444"/>
          <w:sz w:val="28"/>
          <w:szCs w:val="28"/>
        </w:rPr>
      </w:pPr>
      <w:r w:rsidRPr="00604B97">
        <w:rPr>
          <w:rFonts w:ascii="Times New Roman" w:hAnsi="Times New Roman"/>
          <w:color w:val="0D0D0D"/>
          <w:sz w:val="28"/>
          <w:szCs w:val="28"/>
        </w:rPr>
        <w:t>3.8</w:t>
      </w:r>
      <w:r>
        <w:rPr>
          <w:rFonts w:ascii="Times New Roman" w:hAnsi="Times New Roman"/>
          <w:color w:val="0D0D0D"/>
          <w:sz w:val="28"/>
          <w:szCs w:val="28"/>
        </w:rPr>
        <w:t>. </w:t>
      </w:r>
      <w:r w:rsidRPr="00604B97">
        <w:rPr>
          <w:rFonts w:ascii="Times New Roman" w:hAnsi="Times New Roman"/>
          <w:color w:val="0D0D0D"/>
          <w:sz w:val="28"/>
          <w:szCs w:val="28"/>
        </w:rPr>
        <w:t>На основании принятого решения аттестационной комиссией</w:t>
      </w:r>
      <w:r>
        <w:rPr>
          <w:rFonts w:ascii="Times New Roman" w:hAnsi="Times New Roman"/>
          <w:color w:val="444444"/>
          <w:sz w:val="28"/>
          <w:szCs w:val="28"/>
        </w:rPr>
        <w:t xml:space="preserve"> </w:t>
      </w:r>
      <w:r w:rsidRPr="00604B97">
        <w:rPr>
          <w:rFonts w:ascii="Times New Roman" w:hAnsi="Times New Roman"/>
          <w:color w:val="0D0D0D"/>
          <w:sz w:val="28"/>
          <w:szCs w:val="28"/>
        </w:rPr>
        <w:t>составляется рекомендация для работодателя о соответствии или несоответствии</w:t>
      </w:r>
      <w:r>
        <w:rPr>
          <w:rFonts w:ascii="Times New Roman" w:hAnsi="Times New Roman"/>
          <w:color w:val="444444"/>
          <w:sz w:val="28"/>
          <w:szCs w:val="28"/>
        </w:rPr>
        <w:t xml:space="preserve"> </w:t>
      </w:r>
      <w:r w:rsidRPr="006E1BB4">
        <w:rPr>
          <w:rFonts w:ascii="Times New Roman" w:hAnsi="Times New Roman"/>
          <w:sz w:val="28"/>
          <w:szCs w:val="28"/>
        </w:rPr>
        <w:t>фактически выполняемых обязанностей и квалификации работника требованиям квалификационных характеристик</w:t>
      </w:r>
      <w:r>
        <w:rPr>
          <w:rFonts w:ascii="Times New Roman" w:hAnsi="Times New Roman"/>
          <w:color w:val="444444"/>
          <w:sz w:val="28"/>
          <w:szCs w:val="28"/>
        </w:rPr>
        <w:t>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604B97">
        <w:rPr>
          <w:rFonts w:ascii="Times New Roman" w:hAnsi="Times New Roman"/>
          <w:color w:val="0D0D0D"/>
          <w:sz w:val="28"/>
          <w:szCs w:val="28"/>
        </w:rPr>
        <w:t>3.9</w:t>
      </w:r>
      <w:r>
        <w:rPr>
          <w:rFonts w:ascii="Times New Roman" w:hAnsi="Times New Roman"/>
          <w:color w:val="0D0D0D"/>
          <w:sz w:val="28"/>
          <w:szCs w:val="28"/>
        </w:rPr>
        <w:t>. </w:t>
      </w:r>
      <w:r w:rsidRPr="00604B97">
        <w:rPr>
          <w:rFonts w:ascii="Times New Roman" w:hAnsi="Times New Roman"/>
          <w:color w:val="0D0D0D"/>
          <w:sz w:val="28"/>
          <w:szCs w:val="28"/>
        </w:rPr>
        <w:t>В</w:t>
      </w:r>
      <w:r w:rsidRPr="00604B97">
        <w:rPr>
          <w:rFonts w:ascii="Arial" w:hAnsi="Arial" w:cs="Arial"/>
          <w:color w:val="0D0D0D"/>
          <w:sz w:val="18"/>
          <w:szCs w:val="18"/>
        </w:rPr>
        <w:t xml:space="preserve"> </w:t>
      </w:r>
      <w:r w:rsidRPr="00604B97">
        <w:rPr>
          <w:rFonts w:ascii="Times New Roman" w:hAnsi="Times New Roman"/>
          <w:color w:val="0D0D0D"/>
          <w:sz w:val="28"/>
          <w:szCs w:val="28"/>
        </w:rPr>
        <w:t>случае необходимости аттестационная комиссия заносит рекомендации по совершенствованию профессиональной деятельности педагогического работника, о необходимости повышения его квалификации с указанием специализации и другие рекомендации.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604B97">
        <w:rPr>
          <w:rFonts w:ascii="Times New Roman" w:hAnsi="Times New Roman"/>
          <w:color w:val="0D0D0D"/>
          <w:sz w:val="28"/>
          <w:szCs w:val="28"/>
        </w:rPr>
        <w:t>3.10</w:t>
      </w:r>
      <w:r>
        <w:rPr>
          <w:rFonts w:ascii="Times New Roman" w:hAnsi="Times New Roman"/>
          <w:color w:val="0D0D0D"/>
          <w:sz w:val="28"/>
          <w:szCs w:val="28"/>
        </w:rPr>
        <w:t>. </w:t>
      </w:r>
      <w:r w:rsidRPr="00604B97">
        <w:rPr>
          <w:rFonts w:ascii="Times New Roman" w:hAnsi="Times New Roman"/>
          <w:color w:val="0D0D0D"/>
          <w:sz w:val="28"/>
          <w:szCs w:val="28"/>
        </w:rPr>
        <w:t xml:space="preserve">Рекомендации направляются работодателю педагогического работника в срок не позднее </w:t>
      </w:r>
      <w:r>
        <w:rPr>
          <w:rFonts w:ascii="Times New Roman" w:hAnsi="Times New Roman"/>
          <w:color w:val="0D0D0D"/>
          <w:sz w:val="28"/>
          <w:szCs w:val="28"/>
        </w:rPr>
        <w:t xml:space="preserve">3-х рабочих дней </w:t>
      </w:r>
      <w:proofErr w:type="gramStart"/>
      <w:r w:rsidRPr="00604B97">
        <w:rPr>
          <w:rFonts w:ascii="Times New Roman" w:hAnsi="Times New Roman"/>
          <w:color w:val="0D0D0D"/>
          <w:sz w:val="28"/>
          <w:szCs w:val="28"/>
        </w:rPr>
        <w:t>с даты принятия</w:t>
      </w:r>
      <w:proofErr w:type="gramEnd"/>
      <w:r w:rsidRPr="00604B97">
        <w:rPr>
          <w:rFonts w:ascii="Times New Roman" w:hAnsi="Times New Roman"/>
          <w:color w:val="0D0D0D"/>
          <w:sz w:val="28"/>
          <w:szCs w:val="28"/>
        </w:rPr>
        <w:t xml:space="preserve"> решения аттестационной комиссии для ознакомления с ними работника под роспись и принятия решений в соответствии с Трудовым ко</w:t>
      </w:r>
      <w:r>
        <w:rPr>
          <w:rFonts w:ascii="Times New Roman" w:hAnsi="Times New Roman"/>
          <w:color w:val="0D0D0D"/>
          <w:sz w:val="28"/>
          <w:szCs w:val="28"/>
        </w:rPr>
        <w:t>дексом Российской Федерации.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604B97">
        <w:rPr>
          <w:rFonts w:ascii="Times New Roman" w:hAnsi="Times New Roman"/>
          <w:color w:val="0D0D0D"/>
          <w:sz w:val="28"/>
          <w:szCs w:val="28"/>
        </w:rPr>
        <w:t>3.11.</w:t>
      </w:r>
      <w:r>
        <w:rPr>
          <w:rFonts w:ascii="Times New Roman" w:hAnsi="Times New Roman"/>
          <w:color w:val="0D0D0D"/>
          <w:sz w:val="28"/>
          <w:szCs w:val="28"/>
        </w:rPr>
        <w:t> </w:t>
      </w:r>
      <w:r w:rsidRPr="00604B97">
        <w:rPr>
          <w:rFonts w:ascii="Times New Roman" w:hAnsi="Times New Roman"/>
          <w:color w:val="0D0D0D"/>
          <w:sz w:val="28"/>
          <w:szCs w:val="28"/>
        </w:rPr>
        <w:t>Решение аттестационной комиссии утверждается приказом работодателя, копия приказа хранится в личном деле педагогического работника.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444444"/>
          <w:sz w:val="28"/>
          <w:szCs w:val="28"/>
        </w:rPr>
      </w:pPr>
    </w:p>
    <w:p w:rsidR="003E73F2" w:rsidRDefault="003E73F2" w:rsidP="009878C2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2453F">
        <w:rPr>
          <w:rFonts w:ascii="Times New Roman" w:hAnsi="Times New Roman"/>
          <w:b/>
          <w:color w:val="000000"/>
          <w:sz w:val="28"/>
          <w:szCs w:val="28"/>
        </w:rPr>
        <w:t>4.</w:t>
      </w:r>
      <w:r>
        <w:rPr>
          <w:rFonts w:ascii="Times New Roman" w:hAnsi="Times New Roman"/>
          <w:b/>
          <w:color w:val="000000"/>
          <w:sz w:val="28"/>
          <w:szCs w:val="28"/>
        </w:rPr>
        <w:t> </w:t>
      </w:r>
      <w:r w:rsidRPr="0062453F">
        <w:rPr>
          <w:rFonts w:ascii="Times New Roman" w:hAnsi="Times New Roman"/>
          <w:b/>
          <w:color w:val="000000"/>
          <w:sz w:val="28"/>
          <w:szCs w:val="28"/>
        </w:rPr>
        <w:t>Заключительные положения</w:t>
      </w:r>
    </w:p>
    <w:p w:rsidR="003E73F2" w:rsidRPr="0062453F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E73F2" w:rsidRDefault="003E73F2" w:rsidP="000808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4.1. </w:t>
      </w:r>
      <w:proofErr w:type="gramStart"/>
      <w:r w:rsidRPr="0062453F">
        <w:rPr>
          <w:rFonts w:ascii="Times New Roman" w:hAnsi="Times New Roman"/>
          <w:color w:val="000000"/>
          <w:sz w:val="28"/>
          <w:szCs w:val="28"/>
        </w:rPr>
        <w:t xml:space="preserve">Лица, не имеющие специальной подготовки или стажа работы, установленных в разделе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62453F">
        <w:rPr>
          <w:rFonts w:ascii="Times New Roman" w:hAnsi="Times New Roman"/>
          <w:color w:val="000000"/>
          <w:sz w:val="28"/>
          <w:szCs w:val="28"/>
        </w:rPr>
        <w:t>Требования к квалификации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62453F">
        <w:rPr>
          <w:rFonts w:ascii="Times New Roman" w:hAnsi="Times New Roman"/>
          <w:color w:val="000000"/>
          <w:sz w:val="28"/>
          <w:szCs w:val="28"/>
        </w:rPr>
        <w:t>, но обладающие достаточным практическим опытом и выполняющие качественно и в полном</w:t>
      </w:r>
      <w:r w:rsidRPr="00B639F2">
        <w:rPr>
          <w:rFonts w:ascii="Times New Roman" w:hAnsi="Times New Roman"/>
          <w:sz w:val="28"/>
          <w:szCs w:val="28"/>
        </w:rPr>
        <w:t xml:space="preserve"> объеме возложенные на них должностные обязанности, по рекоме</w:t>
      </w:r>
      <w:r w:rsidR="00F72B95">
        <w:rPr>
          <w:rFonts w:ascii="Times New Roman" w:hAnsi="Times New Roman"/>
          <w:sz w:val="28"/>
          <w:szCs w:val="28"/>
        </w:rPr>
        <w:t>ндации аттестационной комиссии</w:t>
      </w:r>
      <w:r w:rsidR="00F72B95" w:rsidRPr="00F72B9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B639F2">
        <w:rPr>
          <w:rFonts w:ascii="Times New Roman" w:hAnsi="Times New Roman"/>
          <w:sz w:val="28"/>
          <w:szCs w:val="28"/>
        </w:rPr>
        <w:t>могут быть назначены на соответствующие должности так же, как и лица, имеющие специальную подготовку и стаж работы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3E73F2" w:rsidRPr="00080880" w:rsidRDefault="003E73F2" w:rsidP="000808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4.2. </w:t>
      </w:r>
      <w:r w:rsidRPr="00B639F2">
        <w:rPr>
          <w:rFonts w:ascii="Times New Roman" w:hAnsi="Times New Roman"/>
          <w:color w:val="0D0D0D"/>
          <w:sz w:val="28"/>
          <w:szCs w:val="28"/>
        </w:rPr>
        <w:t xml:space="preserve">В случае установления несоответствия вновь принимаемого на работу </w:t>
      </w:r>
      <w:r>
        <w:rPr>
          <w:rFonts w:ascii="Times New Roman" w:hAnsi="Times New Roman"/>
          <w:color w:val="0D0D0D"/>
          <w:sz w:val="28"/>
          <w:szCs w:val="28"/>
        </w:rPr>
        <w:t xml:space="preserve">педагогического работника </w:t>
      </w:r>
      <w:r w:rsidRPr="00B639F2">
        <w:rPr>
          <w:rFonts w:ascii="Times New Roman" w:hAnsi="Times New Roman"/>
          <w:color w:val="0D0D0D"/>
          <w:sz w:val="28"/>
          <w:szCs w:val="28"/>
        </w:rPr>
        <w:t>требованиям квалификационной характеристики, трудовой договор с ним не заключается.</w:t>
      </w:r>
    </w:p>
    <w:p w:rsidR="003E73F2" w:rsidRDefault="003E73F2" w:rsidP="0062453F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>4.3. </w:t>
      </w:r>
      <w:r w:rsidRPr="00B639F2">
        <w:rPr>
          <w:rFonts w:ascii="Times New Roman" w:hAnsi="Times New Roman"/>
          <w:color w:val="0D0D0D"/>
          <w:sz w:val="28"/>
          <w:szCs w:val="28"/>
        </w:rPr>
        <w:t xml:space="preserve">В случае признания </w:t>
      </w:r>
      <w:r>
        <w:rPr>
          <w:rFonts w:ascii="Times New Roman" w:hAnsi="Times New Roman"/>
          <w:color w:val="0D0D0D"/>
          <w:sz w:val="28"/>
          <w:szCs w:val="28"/>
        </w:rPr>
        <w:t xml:space="preserve">уже работающего </w:t>
      </w:r>
      <w:r w:rsidRPr="00B639F2">
        <w:rPr>
          <w:rFonts w:ascii="Times New Roman" w:hAnsi="Times New Roman"/>
          <w:color w:val="0D0D0D"/>
          <w:sz w:val="28"/>
          <w:szCs w:val="28"/>
        </w:rPr>
        <w:t xml:space="preserve">педагогического работника несоответствующим занимаемой должности вследствие недостаточной квалификации трудовой договор с ним может быть расторгнут в соответствии с пунктом 3 части 1 статьи 81 Трудового кодекса Российской Федерации. </w:t>
      </w:r>
      <w:proofErr w:type="gramStart"/>
      <w:r w:rsidRPr="00B639F2">
        <w:rPr>
          <w:rFonts w:ascii="Times New Roman" w:hAnsi="Times New Roman"/>
          <w:color w:val="0D0D0D"/>
          <w:sz w:val="28"/>
          <w:szCs w:val="28"/>
        </w:rPr>
        <w:t>Увольнение по данному основанию допускается, если невозможно перевести педагогического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 (часть 3 статьи 81 Трудового</w:t>
      </w:r>
      <w:r>
        <w:rPr>
          <w:rFonts w:ascii="Times New Roman" w:hAnsi="Times New Roman"/>
          <w:color w:val="0D0D0D"/>
          <w:sz w:val="28"/>
          <w:szCs w:val="28"/>
        </w:rPr>
        <w:t xml:space="preserve"> кодекса Российской Федерации).</w:t>
      </w:r>
      <w:proofErr w:type="gramEnd"/>
    </w:p>
    <w:p w:rsidR="003E73F2" w:rsidRDefault="003E73F2" w:rsidP="0062453F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0D0D0D"/>
          <w:sz w:val="28"/>
          <w:szCs w:val="28"/>
        </w:rPr>
        <w:t>4.4. </w:t>
      </w:r>
      <w:r w:rsidRPr="00B639F2">
        <w:rPr>
          <w:rFonts w:ascii="Times New Roman" w:hAnsi="Times New Roman"/>
          <w:color w:val="0D0D0D"/>
          <w:sz w:val="28"/>
          <w:szCs w:val="28"/>
        </w:rPr>
        <w:t xml:space="preserve">Результаты </w:t>
      </w:r>
      <w:r>
        <w:rPr>
          <w:rFonts w:ascii="Times New Roman" w:hAnsi="Times New Roman"/>
          <w:color w:val="0D0D0D"/>
          <w:sz w:val="28"/>
          <w:szCs w:val="28"/>
        </w:rPr>
        <w:t xml:space="preserve">принятого решения </w:t>
      </w:r>
      <w:r w:rsidRPr="00B639F2">
        <w:rPr>
          <w:rFonts w:ascii="Times New Roman" w:hAnsi="Times New Roman"/>
          <w:color w:val="0D0D0D"/>
          <w:sz w:val="28"/>
          <w:szCs w:val="28"/>
        </w:rPr>
        <w:t>педагогический работник вправе обжаловать в соответствии с законодательством Российской Федерации.</w:t>
      </w:r>
    </w:p>
    <w:sectPr w:rsidR="003E73F2" w:rsidSect="00080880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BD1" w:rsidRDefault="00530BD1" w:rsidP="00080880">
      <w:pPr>
        <w:spacing w:after="0" w:line="240" w:lineRule="auto"/>
      </w:pPr>
      <w:r>
        <w:separator/>
      </w:r>
    </w:p>
  </w:endnote>
  <w:endnote w:type="continuationSeparator" w:id="0">
    <w:p w:rsidR="00530BD1" w:rsidRDefault="00530BD1" w:rsidP="00080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F2" w:rsidRDefault="00817F4F">
    <w:pPr>
      <w:pStyle w:val="a7"/>
      <w:jc w:val="right"/>
    </w:pPr>
    <w:r>
      <w:fldChar w:fldCharType="begin"/>
    </w:r>
    <w:r w:rsidR="004B178B">
      <w:instrText>PAGE   \* MERGEFORMAT</w:instrText>
    </w:r>
    <w:r>
      <w:fldChar w:fldCharType="separate"/>
    </w:r>
    <w:r w:rsidR="00255F0D">
      <w:rPr>
        <w:noProof/>
      </w:rPr>
      <w:t>2</w:t>
    </w:r>
    <w:r>
      <w:rPr>
        <w:noProof/>
      </w:rPr>
      <w:fldChar w:fldCharType="end"/>
    </w:r>
  </w:p>
  <w:p w:rsidR="003E73F2" w:rsidRDefault="003E73F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BD1" w:rsidRDefault="00530BD1" w:rsidP="00080880">
      <w:pPr>
        <w:spacing w:after="0" w:line="240" w:lineRule="auto"/>
      </w:pPr>
      <w:r>
        <w:separator/>
      </w:r>
    </w:p>
  </w:footnote>
  <w:footnote w:type="continuationSeparator" w:id="0">
    <w:p w:rsidR="00530BD1" w:rsidRDefault="00530BD1" w:rsidP="00080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3578"/>
    <w:multiLevelType w:val="hybridMultilevel"/>
    <w:tmpl w:val="7C2C430E"/>
    <w:lvl w:ilvl="0" w:tplc="F14ED914">
      <w:start w:val="2011"/>
      <w:numFmt w:val="decimal"/>
      <w:lvlText w:val="%1"/>
      <w:lvlJc w:val="left"/>
      <w:pPr>
        <w:ind w:left="316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3B71"/>
    <w:rsid w:val="00021585"/>
    <w:rsid w:val="0003203C"/>
    <w:rsid w:val="000406E5"/>
    <w:rsid w:val="00055EB5"/>
    <w:rsid w:val="00076910"/>
    <w:rsid w:val="00080880"/>
    <w:rsid w:val="000A43E2"/>
    <w:rsid w:val="000B2429"/>
    <w:rsid w:val="000F2F1F"/>
    <w:rsid w:val="00105F2C"/>
    <w:rsid w:val="001437E9"/>
    <w:rsid w:val="0014463A"/>
    <w:rsid w:val="001510BB"/>
    <w:rsid w:val="00152EC3"/>
    <w:rsid w:val="0016690E"/>
    <w:rsid w:val="001820D4"/>
    <w:rsid w:val="001959BC"/>
    <w:rsid w:val="001B0789"/>
    <w:rsid w:val="001C373F"/>
    <w:rsid w:val="00255F0D"/>
    <w:rsid w:val="002626B0"/>
    <w:rsid w:val="002A2335"/>
    <w:rsid w:val="002B7053"/>
    <w:rsid w:val="002D31A3"/>
    <w:rsid w:val="00383689"/>
    <w:rsid w:val="003A309B"/>
    <w:rsid w:val="003E67A4"/>
    <w:rsid w:val="003E73F2"/>
    <w:rsid w:val="004007F2"/>
    <w:rsid w:val="004103B0"/>
    <w:rsid w:val="00417042"/>
    <w:rsid w:val="00450846"/>
    <w:rsid w:val="004771A2"/>
    <w:rsid w:val="004A563B"/>
    <w:rsid w:val="004B178B"/>
    <w:rsid w:val="004F4E82"/>
    <w:rsid w:val="00530BD1"/>
    <w:rsid w:val="0056746F"/>
    <w:rsid w:val="00585D1A"/>
    <w:rsid w:val="005E7C40"/>
    <w:rsid w:val="005F1F3A"/>
    <w:rsid w:val="005F429C"/>
    <w:rsid w:val="005F591B"/>
    <w:rsid w:val="00604B97"/>
    <w:rsid w:val="0062453F"/>
    <w:rsid w:val="00627072"/>
    <w:rsid w:val="006507E3"/>
    <w:rsid w:val="006B3208"/>
    <w:rsid w:val="006E12EB"/>
    <w:rsid w:val="006E1BB4"/>
    <w:rsid w:val="00711792"/>
    <w:rsid w:val="00783BEE"/>
    <w:rsid w:val="007A1322"/>
    <w:rsid w:val="007B3BBB"/>
    <w:rsid w:val="007D54BE"/>
    <w:rsid w:val="00801DD2"/>
    <w:rsid w:val="00817F4F"/>
    <w:rsid w:val="00826A6E"/>
    <w:rsid w:val="0087118F"/>
    <w:rsid w:val="008801B5"/>
    <w:rsid w:val="008D1911"/>
    <w:rsid w:val="008E5A9A"/>
    <w:rsid w:val="008E65B0"/>
    <w:rsid w:val="009469E8"/>
    <w:rsid w:val="009710A0"/>
    <w:rsid w:val="0098241E"/>
    <w:rsid w:val="009851D9"/>
    <w:rsid w:val="009878C2"/>
    <w:rsid w:val="009977BB"/>
    <w:rsid w:val="009B3814"/>
    <w:rsid w:val="009C320F"/>
    <w:rsid w:val="009C3817"/>
    <w:rsid w:val="009E57E6"/>
    <w:rsid w:val="00A01FEF"/>
    <w:rsid w:val="00A34462"/>
    <w:rsid w:val="00A449B6"/>
    <w:rsid w:val="00A6680C"/>
    <w:rsid w:val="00AB1ECA"/>
    <w:rsid w:val="00AC2B0E"/>
    <w:rsid w:val="00AF19CA"/>
    <w:rsid w:val="00AF3816"/>
    <w:rsid w:val="00B4177A"/>
    <w:rsid w:val="00B639F2"/>
    <w:rsid w:val="00B827EC"/>
    <w:rsid w:val="00B83D82"/>
    <w:rsid w:val="00B94EF3"/>
    <w:rsid w:val="00BA1FAD"/>
    <w:rsid w:val="00BB3CB5"/>
    <w:rsid w:val="00C41748"/>
    <w:rsid w:val="00C500B9"/>
    <w:rsid w:val="00C636D0"/>
    <w:rsid w:val="00C64373"/>
    <w:rsid w:val="00C706E9"/>
    <w:rsid w:val="00CA3B71"/>
    <w:rsid w:val="00CC0A54"/>
    <w:rsid w:val="00CE5AF3"/>
    <w:rsid w:val="00CF73F0"/>
    <w:rsid w:val="00D3784B"/>
    <w:rsid w:val="00D75C84"/>
    <w:rsid w:val="00D96EF8"/>
    <w:rsid w:val="00DB5C47"/>
    <w:rsid w:val="00DE0A3B"/>
    <w:rsid w:val="00DE67B8"/>
    <w:rsid w:val="00E131C1"/>
    <w:rsid w:val="00E139B8"/>
    <w:rsid w:val="00E377E2"/>
    <w:rsid w:val="00EA5315"/>
    <w:rsid w:val="00EA5B5E"/>
    <w:rsid w:val="00EC3959"/>
    <w:rsid w:val="00F15C54"/>
    <w:rsid w:val="00F44556"/>
    <w:rsid w:val="00F57E7B"/>
    <w:rsid w:val="00F72B95"/>
    <w:rsid w:val="00FC1A4F"/>
    <w:rsid w:val="00FC7EF6"/>
    <w:rsid w:val="00FE5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78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6746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6746F"/>
    <w:rPr>
      <w:rFonts w:ascii="Arial" w:hAnsi="Arial" w:cs="Arial"/>
      <w:b/>
      <w:bCs/>
      <w:color w:val="000080"/>
      <w:sz w:val="20"/>
      <w:szCs w:val="20"/>
    </w:rPr>
  </w:style>
  <w:style w:type="paragraph" w:styleId="a3">
    <w:name w:val="Normal (Web)"/>
    <w:basedOn w:val="a"/>
    <w:uiPriority w:val="99"/>
    <w:rsid w:val="00CA3B71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FE5F20"/>
    <w:pPr>
      <w:ind w:left="720"/>
      <w:contextualSpacing/>
    </w:pPr>
  </w:style>
  <w:style w:type="paragraph" w:customStyle="1" w:styleId="FR1">
    <w:name w:val="FR1"/>
    <w:uiPriority w:val="99"/>
    <w:rsid w:val="00FE5F20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Default">
    <w:name w:val="Default"/>
    <w:uiPriority w:val="99"/>
    <w:rsid w:val="005674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rsid w:val="0008088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6">
    <w:name w:val="Верхний колонтитул Знак"/>
    <w:link w:val="a5"/>
    <w:uiPriority w:val="99"/>
    <w:locked/>
    <w:rsid w:val="00080880"/>
    <w:rPr>
      <w:rFonts w:cs="Times New Roman"/>
    </w:rPr>
  </w:style>
  <w:style w:type="paragraph" w:styleId="a7">
    <w:name w:val="footer"/>
    <w:basedOn w:val="a"/>
    <w:link w:val="a8"/>
    <w:uiPriority w:val="99"/>
    <w:rsid w:val="0008088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8">
    <w:name w:val="Нижний колонтитул Знак"/>
    <w:link w:val="a7"/>
    <w:uiPriority w:val="99"/>
    <w:locked/>
    <w:rsid w:val="0008088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12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5</Pages>
  <Words>1220</Words>
  <Characters>6957</Characters>
  <Application>Microsoft Office Word</Application>
  <DocSecurity>0</DocSecurity>
  <Lines>57</Lines>
  <Paragraphs>16</Paragraphs>
  <ScaleCrop>false</ScaleCrop>
  <Company/>
  <LinksUpToDate>false</LinksUpToDate>
  <CharactersWithSpaces>8161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Алексеевна</dc:creator>
  <cp:keywords/>
  <dc:description/>
  <cp:lastModifiedBy>пк</cp:lastModifiedBy>
  <cp:revision>51</cp:revision>
  <dcterms:created xsi:type="dcterms:W3CDTF">2011-10-21T09:07:00Z</dcterms:created>
  <dcterms:modified xsi:type="dcterms:W3CDTF">2018-08-01T10:49:00Z</dcterms:modified>
</cp:coreProperties>
</file>